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A35297" w14:textId="77777777" w:rsidR="00957407" w:rsidRPr="00D75A02" w:rsidRDefault="00957407" w:rsidP="00957407">
      <w:r w:rsidRPr="00D75A02">
        <w:rPr>
          <w:rFonts w:cs="TitilliumWeb-Regular"/>
          <w:noProof/>
          <w:sz w:val="24"/>
          <w:szCs w:val="24"/>
          <w:lang w:eastAsia="it-IT"/>
        </w:rPr>
        <w:drawing>
          <wp:anchor distT="0" distB="0" distL="114300" distR="114300" simplePos="0" relativeHeight="251658240" behindDoc="1" locked="0" layoutInCell="1" allowOverlap="1" wp14:anchorId="67B6ED1F" wp14:editId="6FB3AC1B">
            <wp:simplePos x="0" y="0"/>
            <wp:positionH relativeFrom="column">
              <wp:posOffset>-55024</wp:posOffset>
            </wp:positionH>
            <wp:positionV relativeFrom="paragraph">
              <wp:posOffset>-853965</wp:posOffset>
            </wp:positionV>
            <wp:extent cx="6120000" cy="547200"/>
            <wp:effectExtent l="0" t="0" r="0" b="5715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54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6A4607E" w14:textId="77777777" w:rsidR="00965F34" w:rsidRPr="00D75A02" w:rsidRDefault="00965F34" w:rsidP="00965F34">
      <w:pPr>
        <w:jc w:val="center"/>
        <w:rPr>
          <w:rFonts w:ascii="Fedra Sans Std Demi" w:hAnsi="Fedra Sans Std Demi" w:cs="Calibri"/>
          <w:color w:val="071D49"/>
          <w:szCs w:val="24"/>
        </w:rPr>
      </w:pPr>
      <w:r w:rsidRPr="00D75A02">
        <w:rPr>
          <w:rFonts w:ascii="Calibri" w:hAnsi="Calibri" w:cs="Calibri"/>
          <w:noProof/>
          <w:lang w:eastAsia="it-IT"/>
        </w:rPr>
        <w:drawing>
          <wp:inline distT="0" distB="0" distL="0" distR="0" wp14:anchorId="5ADE6C96" wp14:editId="21F89C2C">
            <wp:extent cx="1828800" cy="918054"/>
            <wp:effectExtent l="0" t="0" r="0" b="0"/>
            <wp:docPr id="7" name="Immagine 7" descr="C:\Users\altina\Desktop\SISPRINT\marchio Sisprint\marchio Sisprint 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tina\Desktop\SISPRINT\marchio Sisprint\marchio Sisprint cmyk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233" cy="922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6A25C" w14:textId="77777777" w:rsidR="00CF7CC9" w:rsidRPr="00D75A02" w:rsidRDefault="00CF7CC9" w:rsidP="00965F34">
      <w:pPr>
        <w:jc w:val="right"/>
        <w:rPr>
          <w:rFonts w:ascii="Calibri" w:hAnsi="Calibri" w:cs="Calibri"/>
          <w:b/>
          <w:sz w:val="28"/>
          <w:szCs w:val="28"/>
        </w:rPr>
      </w:pPr>
      <w:r w:rsidRPr="00D75A02">
        <w:rPr>
          <w:rFonts w:ascii="Fedra Sans Std Demi" w:hAnsi="Fedra Sans Std Demi" w:cs="Calibri"/>
          <w:color w:val="008EDF"/>
          <w:sz w:val="28"/>
          <w:szCs w:val="28"/>
        </w:rPr>
        <w:t>Comunicato stampa</w:t>
      </w:r>
    </w:p>
    <w:p w14:paraId="1E5F5C12" w14:textId="77777777" w:rsidR="004869B8" w:rsidRPr="00D75A02" w:rsidRDefault="004869B8" w:rsidP="004869B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32"/>
          <w:szCs w:val="32"/>
        </w:rPr>
      </w:pPr>
    </w:p>
    <w:p w14:paraId="6525710E" w14:textId="77777777" w:rsidR="0069627C" w:rsidRPr="00017C46" w:rsidRDefault="0069627C" w:rsidP="006962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olor w:val="000000"/>
          <w:sz w:val="32"/>
          <w:szCs w:val="32"/>
        </w:rPr>
      </w:pPr>
      <w:r w:rsidRPr="00017C46">
        <w:rPr>
          <w:rFonts w:cs="Calibri"/>
          <w:b/>
          <w:color w:val="000000"/>
          <w:sz w:val="32"/>
          <w:szCs w:val="32"/>
        </w:rPr>
        <w:t xml:space="preserve">4 aziende su </w:t>
      </w:r>
      <w:proofErr w:type="gramStart"/>
      <w:r w:rsidRPr="00017C46">
        <w:rPr>
          <w:rFonts w:cs="Calibri"/>
          <w:b/>
          <w:color w:val="000000"/>
          <w:sz w:val="32"/>
          <w:szCs w:val="32"/>
        </w:rPr>
        <w:t>10</w:t>
      </w:r>
      <w:proofErr w:type="gramEnd"/>
      <w:r w:rsidRPr="00017C46">
        <w:rPr>
          <w:rFonts w:cs="Calibri"/>
          <w:b/>
          <w:color w:val="000000"/>
          <w:sz w:val="32"/>
          <w:szCs w:val="32"/>
        </w:rPr>
        <w:t xml:space="preserve"> hanno innovato anche nel 2020 puntando </w:t>
      </w:r>
    </w:p>
    <w:p w14:paraId="686F15F4" w14:textId="77777777" w:rsidR="0069627C" w:rsidRPr="00017C46" w:rsidRDefault="0069627C" w:rsidP="006962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olor w:val="000000"/>
          <w:sz w:val="32"/>
          <w:szCs w:val="32"/>
        </w:rPr>
      </w:pPr>
      <w:proofErr w:type="gramStart"/>
      <w:r w:rsidRPr="00017C46">
        <w:rPr>
          <w:rFonts w:cs="Calibri"/>
          <w:b/>
          <w:color w:val="000000"/>
          <w:sz w:val="32"/>
          <w:szCs w:val="32"/>
        </w:rPr>
        <w:t>su</w:t>
      </w:r>
      <w:proofErr w:type="gramEnd"/>
      <w:r w:rsidRPr="00017C46">
        <w:rPr>
          <w:rFonts w:cs="Calibri"/>
          <w:b/>
          <w:color w:val="000000"/>
          <w:sz w:val="32"/>
          <w:szCs w:val="32"/>
        </w:rPr>
        <w:t xml:space="preserve"> nuovi prodotti, formazione del personale, ICT e ricerca e sviluppo</w:t>
      </w:r>
    </w:p>
    <w:p w14:paraId="08AA12C0" w14:textId="77777777" w:rsidR="0069627C" w:rsidRPr="00017C46" w:rsidRDefault="0069627C" w:rsidP="006962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4"/>
          <w:szCs w:val="24"/>
        </w:rPr>
      </w:pPr>
    </w:p>
    <w:p w14:paraId="7F9E12CF" w14:textId="77777777" w:rsidR="0069627C" w:rsidRPr="00D75A02" w:rsidRDefault="0069627C" w:rsidP="006962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Roma, 31 marzo 2021 – Quattro imprese su </w:t>
      </w:r>
      <w:proofErr w:type="gramStart"/>
      <w:r>
        <w:rPr>
          <w:rFonts w:cs="Calibri"/>
          <w:color w:val="000000"/>
          <w:sz w:val="24"/>
          <w:szCs w:val="24"/>
        </w:rPr>
        <w:t>10</w:t>
      </w:r>
      <w:proofErr w:type="gramEnd"/>
      <w:r>
        <w:rPr>
          <w:rFonts w:cs="Calibri"/>
          <w:color w:val="000000"/>
          <w:sz w:val="24"/>
          <w:szCs w:val="24"/>
        </w:rPr>
        <w:t xml:space="preserve"> hanno innovato anche nel 2020 per contrastare gli effetti della pandemia. </w:t>
      </w:r>
      <w:r w:rsidRPr="00D75A02">
        <w:rPr>
          <w:rFonts w:cs="Calibri"/>
          <w:color w:val="000000"/>
          <w:sz w:val="24"/>
          <w:szCs w:val="24"/>
        </w:rPr>
        <w:t xml:space="preserve">E’ </w:t>
      </w:r>
      <w:proofErr w:type="gramStart"/>
      <w:r w:rsidRPr="00D75A02">
        <w:rPr>
          <w:rFonts w:cs="Calibri"/>
          <w:color w:val="000000"/>
          <w:sz w:val="24"/>
          <w:szCs w:val="24"/>
        </w:rPr>
        <w:t>quanto mostra</w:t>
      </w:r>
      <w:proofErr w:type="gramEnd"/>
      <w:r w:rsidRPr="00D75A02">
        <w:rPr>
          <w:rFonts w:cs="Calibri"/>
          <w:color w:val="000000"/>
          <w:sz w:val="24"/>
          <w:szCs w:val="24"/>
        </w:rPr>
        <w:t xml:space="preserve"> </w:t>
      </w:r>
      <w:r w:rsidRPr="004E36BE">
        <w:rPr>
          <w:rFonts w:cs="Calibri"/>
          <w:b/>
          <w:color w:val="000000"/>
          <w:sz w:val="24"/>
          <w:szCs w:val="24"/>
        </w:rPr>
        <w:t xml:space="preserve">un approfondimento sulle strategie imprenditoriali contenuto nell’indagine effettuata da </w:t>
      </w:r>
      <w:proofErr w:type="spellStart"/>
      <w:r w:rsidRPr="004E36BE">
        <w:rPr>
          <w:rFonts w:cs="Calibri"/>
          <w:b/>
          <w:color w:val="000000"/>
          <w:sz w:val="24"/>
          <w:szCs w:val="24"/>
        </w:rPr>
        <w:t>Sicamera</w:t>
      </w:r>
      <w:proofErr w:type="spellEnd"/>
      <w:r w:rsidRPr="004E36BE">
        <w:rPr>
          <w:rFonts w:cs="Calibri"/>
          <w:b/>
          <w:color w:val="000000"/>
          <w:sz w:val="24"/>
          <w:szCs w:val="24"/>
        </w:rPr>
        <w:t xml:space="preserve"> e </w:t>
      </w:r>
      <w:proofErr w:type="spellStart"/>
      <w:r w:rsidRPr="004E36BE">
        <w:rPr>
          <w:rFonts w:cs="Calibri"/>
          <w:b/>
          <w:color w:val="000000"/>
          <w:sz w:val="24"/>
          <w:szCs w:val="24"/>
        </w:rPr>
        <w:t>InfoCamere</w:t>
      </w:r>
      <w:proofErr w:type="spellEnd"/>
      <w:r w:rsidRPr="004E36BE">
        <w:rPr>
          <w:rFonts w:cs="Calibri"/>
          <w:b/>
          <w:color w:val="000000"/>
          <w:sz w:val="24"/>
          <w:szCs w:val="24"/>
        </w:rPr>
        <w:t xml:space="preserve"> su oltre 32mila imprese</w:t>
      </w:r>
      <w:r w:rsidRPr="00D75A02">
        <w:rPr>
          <w:rFonts w:cs="Calibri"/>
          <w:color w:val="000000"/>
          <w:sz w:val="24"/>
          <w:szCs w:val="24"/>
        </w:rPr>
        <w:t xml:space="preserve"> nell’ambito del progetto </w:t>
      </w:r>
      <w:proofErr w:type="spellStart"/>
      <w:r w:rsidRPr="00D75A02">
        <w:rPr>
          <w:rFonts w:cs="Calibri"/>
          <w:color w:val="000000"/>
          <w:sz w:val="24"/>
          <w:szCs w:val="24"/>
        </w:rPr>
        <w:t>Sisprint</w:t>
      </w:r>
      <w:proofErr w:type="spellEnd"/>
      <w:r w:rsidRPr="00D75A02">
        <w:rPr>
          <w:rFonts w:cs="Calibri"/>
          <w:color w:val="000000"/>
          <w:sz w:val="24"/>
          <w:szCs w:val="24"/>
        </w:rPr>
        <w:t xml:space="preserve"> (Sistema integrato di supporto alla progettazione degli interventi territoriali) condotto da </w:t>
      </w:r>
      <w:proofErr w:type="spellStart"/>
      <w:r w:rsidRPr="00D75A02">
        <w:rPr>
          <w:rFonts w:cs="Calibri"/>
          <w:b/>
          <w:color w:val="000000"/>
          <w:sz w:val="24"/>
          <w:szCs w:val="24"/>
        </w:rPr>
        <w:t>Unioncamere</w:t>
      </w:r>
      <w:proofErr w:type="spellEnd"/>
      <w:r w:rsidRPr="00D75A02">
        <w:rPr>
          <w:rFonts w:cs="Calibri"/>
          <w:color w:val="000000"/>
          <w:sz w:val="24"/>
          <w:szCs w:val="24"/>
        </w:rPr>
        <w:t xml:space="preserve"> e dall’</w:t>
      </w:r>
      <w:r w:rsidRPr="00D75A02">
        <w:rPr>
          <w:rFonts w:cs="Calibri"/>
          <w:b/>
          <w:color w:val="000000"/>
          <w:sz w:val="24"/>
          <w:szCs w:val="24"/>
        </w:rPr>
        <w:t>Agenzia per la Coesione territoriale</w:t>
      </w:r>
      <w:r w:rsidRPr="00D75A02">
        <w:rPr>
          <w:rFonts w:cs="Calibri"/>
          <w:color w:val="000000"/>
          <w:sz w:val="24"/>
          <w:szCs w:val="24"/>
        </w:rPr>
        <w:t xml:space="preserve"> e finanziato dal </w:t>
      </w:r>
      <w:r>
        <w:rPr>
          <w:rFonts w:cs="Calibri"/>
          <w:color w:val="000000"/>
          <w:sz w:val="24"/>
          <w:szCs w:val="24"/>
        </w:rPr>
        <w:t xml:space="preserve">PON </w:t>
      </w:r>
      <w:proofErr w:type="spellStart"/>
      <w:r w:rsidRPr="00D75A02">
        <w:rPr>
          <w:rFonts w:cs="Calibri"/>
          <w:color w:val="000000"/>
          <w:sz w:val="24"/>
          <w:szCs w:val="24"/>
        </w:rPr>
        <w:t>Governance</w:t>
      </w:r>
      <w:proofErr w:type="spellEnd"/>
      <w:r w:rsidRPr="00D75A02">
        <w:rPr>
          <w:rFonts w:cs="Calibri"/>
          <w:color w:val="000000"/>
          <w:sz w:val="24"/>
          <w:szCs w:val="24"/>
        </w:rPr>
        <w:t xml:space="preserve"> e Capacità Istituzionale 2014-2020.</w:t>
      </w:r>
    </w:p>
    <w:p w14:paraId="70850D55" w14:textId="77777777" w:rsidR="00CF2D5C" w:rsidRDefault="00CF2D5C" w:rsidP="00F911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p w14:paraId="3E285C18" w14:textId="4E07D230" w:rsidR="00F9116E" w:rsidRPr="00D75A02" w:rsidRDefault="00F9116E" w:rsidP="00F911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CF2D5C">
        <w:rPr>
          <w:rFonts w:cs="Calibri"/>
          <w:color w:val="000000"/>
          <w:sz w:val="24"/>
          <w:szCs w:val="24"/>
        </w:rPr>
        <w:t xml:space="preserve">Tra quanti hanno messo in atto contromisure, le scelte sono andate sull’investimento in nuove linee di produzione (o nella sostituzione delle stesse: 13,7%), nella formazione del personale (13,3%), nella strumentazione informatica e delle telecomunicazioni (12%). Il 7,8% delle imprese ha destinato risorse alla ricerca </w:t>
      </w:r>
      <w:proofErr w:type="gramStart"/>
      <w:r w:rsidRPr="00CF2D5C">
        <w:rPr>
          <w:rFonts w:cs="Calibri"/>
          <w:color w:val="000000"/>
          <w:sz w:val="24"/>
          <w:szCs w:val="24"/>
        </w:rPr>
        <w:t>ed</w:t>
      </w:r>
      <w:proofErr w:type="gramEnd"/>
      <w:r w:rsidRPr="00CF2D5C">
        <w:rPr>
          <w:rFonts w:cs="Calibri"/>
          <w:color w:val="000000"/>
          <w:sz w:val="24"/>
          <w:szCs w:val="24"/>
        </w:rPr>
        <w:t xml:space="preserve"> allo sviluppo, il 7,1% ai mezzi di trasporto ed il 5,8% all’acquisto di nuovi immobili o al loro ampliamento.</w:t>
      </w:r>
      <w:r w:rsidRPr="00D75A02">
        <w:rPr>
          <w:rFonts w:cs="Calibri"/>
          <w:color w:val="000000"/>
          <w:sz w:val="24"/>
          <w:szCs w:val="24"/>
        </w:rPr>
        <w:t xml:space="preserve"> </w:t>
      </w:r>
    </w:p>
    <w:p w14:paraId="262D97E1" w14:textId="77777777" w:rsidR="00F9116E" w:rsidRPr="00D75A02" w:rsidRDefault="00F9116E" w:rsidP="00FD1A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p w14:paraId="597F9B91" w14:textId="77777777" w:rsidR="005E0488" w:rsidRDefault="00AE0552" w:rsidP="005E04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D75A02">
        <w:rPr>
          <w:rFonts w:cs="Calibri"/>
          <w:color w:val="000000"/>
          <w:sz w:val="24"/>
          <w:szCs w:val="24"/>
        </w:rPr>
        <w:t>A puntare sull’ICT sono state soprattutto le imprese di</w:t>
      </w:r>
      <w:r w:rsidR="005E0488" w:rsidRPr="00D75A02">
        <w:rPr>
          <w:rFonts w:cs="Calibri"/>
          <w:color w:val="000000"/>
          <w:sz w:val="24"/>
          <w:szCs w:val="24"/>
        </w:rPr>
        <w:t xml:space="preserve"> Bolzano, Lazio, Veneto, Liguria, Basilicata, Friuli Venezia Giulia, Lombardia e Sardegna</w:t>
      </w:r>
      <w:r w:rsidRPr="00D75A02">
        <w:rPr>
          <w:rFonts w:cs="Calibri"/>
          <w:color w:val="000000"/>
          <w:sz w:val="24"/>
          <w:szCs w:val="24"/>
        </w:rPr>
        <w:t xml:space="preserve">, quelle che operano nei </w:t>
      </w:r>
      <w:r w:rsidR="005E0488" w:rsidRPr="00D75A02">
        <w:rPr>
          <w:rFonts w:cs="Calibri"/>
          <w:color w:val="000000"/>
          <w:sz w:val="24"/>
          <w:szCs w:val="24"/>
        </w:rPr>
        <w:t xml:space="preserve">servizi </w:t>
      </w:r>
      <w:proofErr w:type="gramStart"/>
      <w:r w:rsidR="005E0488" w:rsidRPr="00D75A02">
        <w:rPr>
          <w:rFonts w:cs="Calibri"/>
          <w:color w:val="000000"/>
          <w:sz w:val="24"/>
          <w:szCs w:val="24"/>
        </w:rPr>
        <w:t xml:space="preserve">di </w:t>
      </w:r>
      <w:proofErr w:type="gramEnd"/>
      <w:r w:rsidR="005E0488" w:rsidRPr="00D75A02">
        <w:rPr>
          <w:rFonts w:cs="Calibri"/>
          <w:color w:val="000000"/>
          <w:sz w:val="24"/>
          <w:szCs w:val="24"/>
        </w:rPr>
        <w:t xml:space="preserve">informazione e comunicazione (33,8%), le attività professionali, scientifiche e tecniche, amministrazione e servizi di supporto (22%), l’istruzione, sanità e assistenza sociale (18,9%) ed il commercio, trasporto e magazzinaggio (13,1%). La quota </w:t>
      </w:r>
      <w:proofErr w:type="gramStart"/>
      <w:r w:rsidR="005E0488" w:rsidRPr="00D75A02">
        <w:rPr>
          <w:rFonts w:cs="Calibri"/>
          <w:color w:val="000000"/>
          <w:sz w:val="24"/>
          <w:szCs w:val="24"/>
        </w:rPr>
        <w:t xml:space="preserve">di </w:t>
      </w:r>
      <w:proofErr w:type="gramEnd"/>
      <w:r w:rsidR="005E0488" w:rsidRPr="00D75A02">
        <w:rPr>
          <w:rFonts w:cs="Calibri"/>
          <w:color w:val="000000"/>
          <w:sz w:val="24"/>
          <w:szCs w:val="24"/>
        </w:rPr>
        <w:t>investitori in ICT sale al crescere della dimensione di impresa.</w:t>
      </w:r>
    </w:p>
    <w:p w14:paraId="4041488A" w14:textId="77777777" w:rsidR="00D371AA" w:rsidRPr="00D75A02" w:rsidRDefault="00D371AA" w:rsidP="005E04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bookmarkStart w:id="0" w:name="_GoBack"/>
      <w:bookmarkEnd w:id="0"/>
    </w:p>
    <w:p w14:paraId="0F7FDEB9" w14:textId="77777777" w:rsidR="005E0488" w:rsidRPr="00ED3536" w:rsidRDefault="00AE0552" w:rsidP="005E04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D75A02">
        <w:rPr>
          <w:rFonts w:cs="Calibri"/>
          <w:color w:val="000000"/>
          <w:sz w:val="24"/>
          <w:szCs w:val="24"/>
        </w:rPr>
        <w:t>Le</w:t>
      </w:r>
      <w:r w:rsidR="005E0488" w:rsidRPr="00D75A02">
        <w:rPr>
          <w:rFonts w:cs="Calibri"/>
          <w:color w:val="000000"/>
          <w:sz w:val="24"/>
          <w:szCs w:val="24"/>
        </w:rPr>
        <w:t xml:space="preserve"> quote più consistenti </w:t>
      </w:r>
      <w:proofErr w:type="gramStart"/>
      <w:r w:rsidR="005E0488" w:rsidRPr="00D75A02">
        <w:rPr>
          <w:rFonts w:cs="Calibri"/>
          <w:color w:val="000000"/>
          <w:sz w:val="24"/>
          <w:szCs w:val="24"/>
        </w:rPr>
        <w:t xml:space="preserve">di </w:t>
      </w:r>
      <w:proofErr w:type="gramEnd"/>
      <w:r w:rsidR="005E0488" w:rsidRPr="00D75A02">
        <w:rPr>
          <w:rFonts w:cs="Calibri"/>
          <w:color w:val="000000"/>
          <w:sz w:val="24"/>
          <w:szCs w:val="24"/>
        </w:rPr>
        <w:t xml:space="preserve">imprese che </w:t>
      </w:r>
      <w:r w:rsidRPr="00D75A02">
        <w:rPr>
          <w:rFonts w:cs="Calibri"/>
          <w:color w:val="000000"/>
          <w:sz w:val="24"/>
          <w:szCs w:val="24"/>
        </w:rPr>
        <w:t xml:space="preserve">hanno investito </w:t>
      </w:r>
      <w:r w:rsidR="005E0488" w:rsidRPr="00D75A02">
        <w:rPr>
          <w:rFonts w:cs="Calibri"/>
          <w:color w:val="000000"/>
          <w:sz w:val="24"/>
          <w:szCs w:val="24"/>
        </w:rPr>
        <w:t xml:space="preserve">in ricerca e sviluppo nel 2020 si </w:t>
      </w:r>
      <w:r w:rsidRPr="00D75A02">
        <w:rPr>
          <w:rFonts w:cs="Calibri"/>
          <w:color w:val="000000"/>
          <w:sz w:val="24"/>
          <w:szCs w:val="24"/>
        </w:rPr>
        <w:t xml:space="preserve">trovano in </w:t>
      </w:r>
      <w:r w:rsidR="005E0488" w:rsidRPr="00D75A02">
        <w:rPr>
          <w:rFonts w:cs="Calibri"/>
          <w:color w:val="000000"/>
          <w:sz w:val="24"/>
          <w:szCs w:val="24"/>
        </w:rPr>
        <w:t xml:space="preserve">Campania (9,2%), Lombardia (9%), Emilia Romagna (9%), Veneto (8,7%) </w:t>
      </w:r>
      <w:r w:rsidR="00BF2C09" w:rsidRPr="00D75A02">
        <w:rPr>
          <w:rFonts w:cs="Calibri"/>
          <w:color w:val="000000"/>
          <w:sz w:val="24"/>
          <w:szCs w:val="24"/>
        </w:rPr>
        <w:t>e</w:t>
      </w:r>
      <w:r w:rsidR="005E0488" w:rsidRPr="00D75A02">
        <w:rPr>
          <w:rFonts w:cs="Calibri"/>
          <w:color w:val="000000"/>
          <w:sz w:val="24"/>
          <w:szCs w:val="24"/>
        </w:rPr>
        <w:t xml:space="preserve"> Piemonte (8,2%). Anche in </w:t>
      </w:r>
      <w:r w:rsidR="00BF2C09" w:rsidRPr="00D75A02">
        <w:rPr>
          <w:rFonts w:cs="Calibri"/>
          <w:color w:val="000000"/>
          <w:sz w:val="24"/>
          <w:szCs w:val="24"/>
        </w:rPr>
        <w:t xml:space="preserve">questo </w:t>
      </w:r>
      <w:r w:rsidR="005E0488" w:rsidRPr="00D75A02">
        <w:rPr>
          <w:rFonts w:cs="Calibri"/>
          <w:color w:val="000000"/>
          <w:sz w:val="24"/>
          <w:szCs w:val="24"/>
        </w:rPr>
        <w:t xml:space="preserve">caso sono i servizi </w:t>
      </w:r>
      <w:proofErr w:type="gramStart"/>
      <w:r w:rsidR="005E0488" w:rsidRPr="00D75A02">
        <w:rPr>
          <w:rFonts w:cs="Calibri"/>
          <w:color w:val="000000"/>
          <w:sz w:val="24"/>
          <w:szCs w:val="24"/>
        </w:rPr>
        <w:t xml:space="preserve">di </w:t>
      </w:r>
      <w:proofErr w:type="gramEnd"/>
      <w:r w:rsidR="005E0488" w:rsidRPr="00D75A02">
        <w:rPr>
          <w:rFonts w:cs="Calibri"/>
          <w:color w:val="000000"/>
          <w:sz w:val="24"/>
          <w:szCs w:val="24"/>
        </w:rPr>
        <w:t>informazione e comunicazione (21,6%) a mostrare la quota più elevata di imprese che ha investito in R&amp;</w:t>
      </w:r>
      <w:r w:rsidR="003F7475" w:rsidRPr="00D75A02">
        <w:rPr>
          <w:rFonts w:cs="Calibri"/>
          <w:color w:val="000000"/>
          <w:sz w:val="24"/>
          <w:szCs w:val="24"/>
        </w:rPr>
        <w:t>S</w:t>
      </w:r>
      <w:r w:rsidR="005E0488" w:rsidRPr="00D75A02">
        <w:rPr>
          <w:rFonts w:cs="Calibri"/>
          <w:color w:val="000000"/>
          <w:sz w:val="24"/>
          <w:szCs w:val="24"/>
        </w:rPr>
        <w:t xml:space="preserve">, seguiti dall’industria manifatturiera (14,1%) e dalle attività professionali, scientifiche e tecniche, amministrazione e servizi di supporto (12,8%). Come per l’ICT, al crescere della dimensione </w:t>
      </w:r>
      <w:proofErr w:type="gramStart"/>
      <w:r w:rsidR="005E0488" w:rsidRPr="00D75A02">
        <w:rPr>
          <w:rFonts w:cs="Calibri"/>
          <w:color w:val="000000"/>
          <w:sz w:val="24"/>
          <w:szCs w:val="24"/>
        </w:rPr>
        <w:t xml:space="preserve">di </w:t>
      </w:r>
      <w:proofErr w:type="gramEnd"/>
      <w:r w:rsidR="005E0488" w:rsidRPr="00D75A02">
        <w:rPr>
          <w:rFonts w:cs="Calibri"/>
          <w:color w:val="000000"/>
          <w:sz w:val="24"/>
          <w:szCs w:val="24"/>
        </w:rPr>
        <w:t xml:space="preserve">impresa, cresce la </w:t>
      </w:r>
      <w:r w:rsidR="005E0488" w:rsidRPr="00ED3536">
        <w:rPr>
          <w:rFonts w:cs="Calibri"/>
          <w:color w:val="000000"/>
          <w:sz w:val="24"/>
          <w:szCs w:val="24"/>
        </w:rPr>
        <w:t>quota di imprese che investe nell’area considerata.</w:t>
      </w:r>
    </w:p>
    <w:p w14:paraId="745EAA7E" w14:textId="07804166" w:rsidR="00017C46" w:rsidRDefault="00ED3536" w:rsidP="004A5C5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D3536">
        <w:rPr>
          <w:rFonts w:cs="Calibri"/>
          <w:color w:val="000000"/>
          <w:sz w:val="24"/>
          <w:szCs w:val="24"/>
        </w:rPr>
        <w:t>Già nell’ultimo triennio, comunque i</w:t>
      </w:r>
      <w:r w:rsidR="005E0488" w:rsidRPr="00ED3536">
        <w:rPr>
          <w:rFonts w:cs="Calibri"/>
          <w:color w:val="000000"/>
          <w:sz w:val="24"/>
          <w:szCs w:val="24"/>
        </w:rPr>
        <w:t xml:space="preserve">l 19,1% </w:t>
      </w:r>
      <w:r w:rsidRPr="00ED3536">
        <w:rPr>
          <w:rFonts w:cs="Calibri"/>
          <w:color w:val="000000"/>
          <w:sz w:val="24"/>
          <w:szCs w:val="24"/>
        </w:rPr>
        <w:t>delle imprese aveva puntato a rafforzare il commercio</w:t>
      </w:r>
      <w:r w:rsidR="005E0488" w:rsidRPr="00ED3536">
        <w:rPr>
          <w:rFonts w:cs="Calibri"/>
          <w:color w:val="000000"/>
          <w:sz w:val="24"/>
          <w:szCs w:val="24"/>
        </w:rPr>
        <w:t xml:space="preserve"> elettronico</w:t>
      </w:r>
      <w:r w:rsidR="00CA556E" w:rsidRPr="00ED3536">
        <w:rPr>
          <w:rFonts w:cs="Calibri"/>
          <w:color w:val="000000"/>
          <w:sz w:val="24"/>
          <w:szCs w:val="24"/>
        </w:rPr>
        <w:t>.</w:t>
      </w:r>
      <w:r w:rsidRPr="00ED3536">
        <w:rPr>
          <w:rFonts w:cs="Calibri"/>
          <w:color w:val="000000"/>
          <w:sz w:val="24"/>
          <w:szCs w:val="24"/>
        </w:rPr>
        <w:t xml:space="preserve"> Su questo filone, tra il 2018 e il 2020, avevano investito soprattutto le </w:t>
      </w:r>
      <w:r w:rsidRPr="00ED3536">
        <w:rPr>
          <w:rFonts w:cstheme="minorHAnsi"/>
          <w:sz w:val="24"/>
          <w:szCs w:val="24"/>
        </w:rPr>
        <w:lastRenderedPageBreak/>
        <w:t xml:space="preserve">imprese di Campania (25,5%), Abruzzo (23,9%), Valle d’Aosta (23,2%), Lazio (22,5%) e Basilicata (22,2%), </w:t>
      </w:r>
      <w:proofErr w:type="gramStart"/>
      <w:r w:rsidRPr="00ED3536">
        <w:rPr>
          <w:rFonts w:cstheme="minorHAnsi"/>
          <w:sz w:val="24"/>
          <w:szCs w:val="24"/>
        </w:rPr>
        <w:t>ed</w:t>
      </w:r>
      <w:proofErr w:type="gramEnd"/>
      <w:r w:rsidRPr="00ED3536">
        <w:rPr>
          <w:rFonts w:cstheme="minorHAnsi"/>
          <w:sz w:val="24"/>
          <w:szCs w:val="24"/>
        </w:rPr>
        <w:t xml:space="preserve"> in particolare quelle del commercio, trasporti e magazzinaggio (27%) e dei servizi di alloggio e ristorazione (23,5%) e le imprese minori (fino a 9 addetti: 19,9%).</w:t>
      </w:r>
    </w:p>
    <w:p w14:paraId="0868F842" w14:textId="77777777" w:rsidR="004A5C52" w:rsidRPr="00945B64" w:rsidRDefault="004A5C52" w:rsidP="004A5C5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24CC9B2" w14:textId="77777777" w:rsidR="00017C46" w:rsidRPr="003D39F6" w:rsidRDefault="00017C46" w:rsidP="00017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rPr>
          <w:rFonts w:cstheme="minorHAnsi"/>
          <w:sz w:val="20"/>
          <w:szCs w:val="20"/>
        </w:rPr>
      </w:pPr>
      <w:r w:rsidRPr="003D39F6">
        <w:rPr>
          <w:rFonts w:cstheme="minorHAnsi"/>
          <w:b/>
          <w:sz w:val="20"/>
          <w:szCs w:val="20"/>
        </w:rPr>
        <w:t xml:space="preserve">Area aziendale di realizzazione </w:t>
      </w:r>
      <w:proofErr w:type="gramStart"/>
      <w:r w:rsidRPr="003D39F6">
        <w:rPr>
          <w:rFonts w:cstheme="minorHAnsi"/>
          <w:b/>
          <w:sz w:val="20"/>
          <w:szCs w:val="20"/>
        </w:rPr>
        <w:t xml:space="preserve">di </w:t>
      </w:r>
      <w:proofErr w:type="gramEnd"/>
      <w:r w:rsidRPr="003D39F6">
        <w:rPr>
          <w:rFonts w:cstheme="minorHAnsi"/>
          <w:b/>
          <w:sz w:val="20"/>
          <w:szCs w:val="20"/>
        </w:rPr>
        <w:t>investimenti da parte delle imprese italiane nel 2020</w:t>
      </w:r>
      <w:r>
        <w:rPr>
          <w:rFonts w:cstheme="minorHAnsi"/>
          <w:sz w:val="20"/>
          <w:szCs w:val="20"/>
        </w:rPr>
        <w:t>*</w:t>
      </w:r>
    </w:p>
    <w:p w14:paraId="06E2B5B1" w14:textId="77777777" w:rsidR="00017C46" w:rsidRDefault="00017C46" w:rsidP="00017C4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D164EC">
        <w:rPr>
          <w:noProof/>
          <w:szCs w:val="18"/>
          <w:lang w:eastAsia="it-IT"/>
        </w:rPr>
        <w:drawing>
          <wp:inline distT="0" distB="0" distL="0" distR="0" wp14:anchorId="1A4AF310" wp14:editId="485B5F2A">
            <wp:extent cx="6124575" cy="2133600"/>
            <wp:effectExtent l="19050" t="0" r="0" b="0"/>
            <wp:docPr id="69" name="Immagin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132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60FCE0" w14:textId="77777777" w:rsidR="00017C46" w:rsidRDefault="00017C46" w:rsidP="00017C46">
      <w:pPr>
        <w:spacing w:after="0" w:line="240" w:lineRule="auto"/>
        <w:rPr>
          <w:rFonts w:ascii="Calibri" w:eastAsia="Times New Roman" w:hAnsi="Calibri" w:cs="Times New Roman"/>
          <w:color w:val="000000"/>
          <w:sz w:val="18"/>
          <w:szCs w:val="18"/>
        </w:rPr>
      </w:pPr>
      <w:r>
        <w:rPr>
          <w:rFonts w:ascii="Calibri" w:eastAsia="Times New Roman" w:hAnsi="Calibri" w:cs="Times New Roman"/>
          <w:color w:val="000000"/>
          <w:sz w:val="18"/>
          <w:szCs w:val="18"/>
        </w:rPr>
        <w:t>*Domanda a risposta multipla; totale diverso da 100</w:t>
      </w:r>
    </w:p>
    <w:p w14:paraId="1DD1F259" w14:textId="77777777" w:rsidR="00017C46" w:rsidRDefault="00017C46" w:rsidP="00017C46">
      <w:pPr>
        <w:spacing w:after="0" w:line="240" w:lineRule="auto"/>
        <w:jc w:val="both"/>
        <w:rPr>
          <w:sz w:val="18"/>
          <w:szCs w:val="18"/>
        </w:rPr>
      </w:pPr>
      <w:r w:rsidRPr="00816391">
        <w:rPr>
          <w:rFonts w:ascii="Calibri" w:eastAsia="Times New Roman" w:hAnsi="Calibri" w:cs="Times New Roman"/>
          <w:color w:val="000000"/>
          <w:sz w:val="18"/>
          <w:szCs w:val="18"/>
        </w:rPr>
        <w:t>Fonte: el</w:t>
      </w:r>
      <w:r>
        <w:rPr>
          <w:rFonts w:ascii="Calibri" w:eastAsia="Times New Roman" w:hAnsi="Calibri" w:cs="Times New Roman"/>
          <w:color w:val="000000"/>
          <w:sz w:val="18"/>
          <w:szCs w:val="18"/>
        </w:rPr>
        <w:t xml:space="preserve">aborazione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</w:rPr>
        <w:t>Sisprint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</w:rPr>
        <w:t xml:space="preserve"> </w:t>
      </w:r>
    </w:p>
    <w:p w14:paraId="53BE730A" w14:textId="059AB54F" w:rsidR="00CF2D5C" w:rsidRDefault="00CF2D5C">
      <w:pPr>
        <w:rPr>
          <w:rFonts w:cs="Calibri"/>
          <w:color w:val="000000"/>
          <w:sz w:val="24"/>
          <w:szCs w:val="24"/>
          <w:highlight w:val="green"/>
        </w:rPr>
      </w:pPr>
      <w:r>
        <w:rPr>
          <w:rFonts w:cs="Calibri"/>
          <w:color w:val="000000"/>
          <w:sz w:val="24"/>
          <w:szCs w:val="24"/>
          <w:highlight w:val="green"/>
        </w:rPr>
        <w:br w:type="page"/>
      </w:r>
    </w:p>
    <w:p w14:paraId="1B2A555E" w14:textId="77777777" w:rsidR="004A6F9F" w:rsidRDefault="004A6F9F" w:rsidP="008E5A9A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16"/>
          <w:szCs w:val="16"/>
        </w:rPr>
      </w:pPr>
    </w:p>
    <w:p w14:paraId="3D028534" w14:textId="77777777" w:rsidR="004A6F9F" w:rsidRPr="000D0056" w:rsidRDefault="004A6F9F" w:rsidP="004A6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Imprese italiane che hanno investito nel 2020 in ricerca e sviluppo e in tecnologie ICT</w:t>
      </w:r>
      <w:r w:rsidRPr="003D39F6">
        <w:rPr>
          <w:rFonts w:cstheme="minorHAnsi"/>
          <w:b/>
          <w:sz w:val="20"/>
          <w:szCs w:val="20"/>
        </w:rPr>
        <w:t xml:space="preserve"> </w:t>
      </w:r>
      <w:r w:rsidRPr="000D0056">
        <w:rPr>
          <w:rFonts w:cstheme="minorHAnsi"/>
          <w:sz w:val="20"/>
          <w:szCs w:val="20"/>
        </w:rPr>
        <w:t>(per regione, settore e dimensione</w:t>
      </w:r>
      <w:proofErr w:type="gramStart"/>
      <w:r w:rsidRPr="000D0056">
        <w:rPr>
          <w:rFonts w:cstheme="minorHAnsi"/>
          <w:sz w:val="20"/>
          <w:szCs w:val="20"/>
        </w:rPr>
        <w:t>)</w:t>
      </w:r>
      <w:proofErr w:type="gramEnd"/>
    </w:p>
    <w:tbl>
      <w:tblPr>
        <w:tblStyle w:val="Grigliatabella"/>
        <w:tblW w:w="0" w:type="auto"/>
        <w:jc w:val="center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4724"/>
        <w:gridCol w:w="4706"/>
      </w:tblGrid>
      <w:tr w:rsidR="004A6F9F" w:rsidRPr="00A22F8E" w14:paraId="19FD85F5" w14:textId="77777777" w:rsidTr="00563DCD">
        <w:trPr>
          <w:jc w:val="center"/>
        </w:trPr>
        <w:tc>
          <w:tcPr>
            <w:tcW w:w="4889" w:type="dxa"/>
            <w:shd w:val="clear" w:color="auto" w:fill="DBE5F1" w:themeFill="accent1" w:themeFillTint="33"/>
          </w:tcPr>
          <w:p w14:paraId="24BCDFA1" w14:textId="77777777" w:rsidR="004A6F9F" w:rsidRPr="00A22F8E" w:rsidRDefault="004A6F9F" w:rsidP="00563DCD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A22F8E">
              <w:rPr>
                <w:rFonts w:cstheme="minorHAnsi"/>
                <w:b/>
                <w:color w:val="FF0000"/>
                <w:sz w:val="20"/>
                <w:szCs w:val="20"/>
              </w:rPr>
              <w:t>Ricerca e sviluppo</w:t>
            </w:r>
          </w:p>
        </w:tc>
        <w:tc>
          <w:tcPr>
            <w:tcW w:w="4889" w:type="dxa"/>
            <w:shd w:val="clear" w:color="auto" w:fill="DBE5F1" w:themeFill="accent1" w:themeFillTint="33"/>
          </w:tcPr>
          <w:p w14:paraId="7CDBDEC1" w14:textId="77777777" w:rsidR="004A6F9F" w:rsidRPr="00A22F8E" w:rsidRDefault="004A6F9F" w:rsidP="00563DCD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A22F8E">
              <w:rPr>
                <w:rFonts w:cstheme="minorHAnsi"/>
                <w:b/>
                <w:color w:val="FF0000"/>
                <w:sz w:val="20"/>
                <w:szCs w:val="20"/>
              </w:rPr>
              <w:t>ICT</w:t>
            </w:r>
          </w:p>
        </w:tc>
      </w:tr>
    </w:tbl>
    <w:p w14:paraId="2E08B496" w14:textId="77777777" w:rsidR="004A6F9F" w:rsidRDefault="004A6F9F" w:rsidP="004A6F9F">
      <w:pPr>
        <w:spacing w:after="0" w:line="240" w:lineRule="auto"/>
        <w:jc w:val="center"/>
        <w:rPr>
          <w:rFonts w:cstheme="minorHAnsi"/>
        </w:rPr>
      </w:pPr>
      <w:r w:rsidRPr="00EA7C65">
        <w:rPr>
          <w:noProof/>
          <w:lang w:eastAsia="it-IT"/>
        </w:rPr>
        <w:drawing>
          <wp:inline distT="0" distB="0" distL="0" distR="0" wp14:anchorId="13908183" wp14:editId="29C52A5A">
            <wp:extent cx="2867025" cy="5924550"/>
            <wp:effectExtent l="19050" t="0" r="9525" b="0"/>
            <wp:docPr id="98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406" cy="5927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135B">
        <w:rPr>
          <w:noProof/>
          <w:lang w:eastAsia="it-IT"/>
        </w:rPr>
        <w:drawing>
          <wp:inline distT="0" distB="0" distL="0" distR="0" wp14:anchorId="0BF6752C" wp14:editId="08F9CE7D">
            <wp:extent cx="2847975" cy="5929391"/>
            <wp:effectExtent l="19050" t="0" r="9525" b="0"/>
            <wp:docPr id="73" name="Immagin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5929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04BB41" w14:textId="77777777" w:rsidR="004A6F9F" w:rsidRDefault="004A6F9F" w:rsidP="004A6F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816391">
        <w:rPr>
          <w:rFonts w:ascii="Calibri" w:eastAsia="Times New Roman" w:hAnsi="Calibri" w:cs="Times New Roman"/>
          <w:color w:val="000000"/>
          <w:sz w:val="18"/>
          <w:szCs w:val="18"/>
        </w:rPr>
        <w:t>Fonte: el</w:t>
      </w:r>
      <w:r>
        <w:rPr>
          <w:rFonts w:ascii="Calibri" w:eastAsia="Times New Roman" w:hAnsi="Calibri" w:cs="Times New Roman"/>
          <w:color w:val="000000"/>
          <w:sz w:val="18"/>
          <w:szCs w:val="18"/>
        </w:rPr>
        <w:t xml:space="preserve">aborazione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</w:rPr>
        <w:t>Sisprint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</w:rPr>
        <w:t xml:space="preserve"> </w:t>
      </w:r>
    </w:p>
    <w:p w14:paraId="4C503B5F" w14:textId="77777777" w:rsidR="004A6F9F" w:rsidRDefault="004A6F9F" w:rsidP="008E5A9A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16"/>
          <w:szCs w:val="16"/>
        </w:rPr>
      </w:pPr>
    </w:p>
    <w:p w14:paraId="7AD9AB78" w14:textId="4064F089" w:rsidR="00790A63" w:rsidRDefault="00790A63" w:rsidP="009C171F">
      <w:pPr>
        <w:rPr>
          <w:rFonts w:ascii="Calibri" w:eastAsia="Times New Roman" w:hAnsi="Calibri" w:cs="Times New Roman"/>
          <w:color w:val="000000"/>
          <w:sz w:val="16"/>
          <w:szCs w:val="16"/>
        </w:rPr>
      </w:pPr>
      <w:r>
        <w:rPr>
          <w:rFonts w:ascii="Calibri" w:eastAsia="Times New Roman" w:hAnsi="Calibri" w:cs="Times New Roman"/>
          <w:color w:val="000000"/>
          <w:sz w:val="16"/>
          <w:szCs w:val="16"/>
        </w:rPr>
        <w:br w:type="page"/>
      </w:r>
    </w:p>
    <w:p w14:paraId="2A157FB4" w14:textId="176296A5" w:rsidR="00790A63" w:rsidRPr="000D0056" w:rsidRDefault="00790A63" w:rsidP="00790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Imprese italiane che hanno realizzato innovazioni </w:t>
      </w:r>
      <w:r w:rsidRPr="003D39F6">
        <w:rPr>
          <w:rFonts w:cstheme="minorHAnsi"/>
          <w:b/>
          <w:sz w:val="20"/>
          <w:szCs w:val="20"/>
        </w:rPr>
        <w:t xml:space="preserve">nel triennio 2018 – 2020 </w:t>
      </w:r>
      <w:proofErr w:type="gramStart"/>
      <w:r w:rsidR="00944FBF">
        <w:rPr>
          <w:rFonts w:cstheme="minorHAnsi"/>
          <w:b/>
          <w:sz w:val="20"/>
          <w:szCs w:val="20"/>
        </w:rPr>
        <w:t>spinte</w:t>
      </w:r>
      <w:proofErr w:type="gramEnd"/>
      <w:r>
        <w:rPr>
          <w:rFonts w:cstheme="minorHAnsi"/>
          <w:b/>
          <w:sz w:val="20"/>
          <w:szCs w:val="20"/>
        </w:rPr>
        <w:t xml:space="preserve"> dal rafforzamento dei canali del commercio elettronico</w:t>
      </w:r>
      <w:r w:rsidRPr="003D39F6">
        <w:rPr>
          <w:rFonts w:cstheme="minorHAnsi"/>
          <w:b/>
          <w:sz w:val="20"/>
          <w:szCs w:val="20"/>
        </w:rPr>
        <w:t xml:space="preserve"> </w:t>
      </w:r>
      <w:r w:rsidRPr="000D0056">
        <w:rPr>
          <w:rFonts w:cstheme="minorHAnsi"/>
          <w:sz w:val="20"/>
          <w:szCs w:val="20"/>
        </w:rPr>
        <w:t>(per regione, settore e dimensione)</w:t>
      </w:r>
    </w:p>
    <w:p w14:paraId="15D0F422" w14:textId="77777777" w:rsidR="00790A63" w:rsidRDefault="00790A63" w:rsidP="00790A63">
      <w:pPr>
        <w:spacing w:after="0" w:line="240" w:lineRule="auto"/>
        <w:jc w:val="center"/>
        <w:rPr>
          <w:rFonts w:cstheme="minorHAnsi"/>
        </w:rPr>
      </w:pPr>
      <w:r w:rsidRPr="005E135B">
        <w:rPr>
          <w:noProof/>
          <w:lang w:eastAsia="it-IT"/>
        </w:rPr>
        <w:drawing>
          <wp:inline distT="0" distB="0" distL="0" distR="0" wp14:anchorId="0A00DB43" wp14:editId="5DE85D13">
            <wp:extent cx="2590800" cy="3814329"/>
            <wp:effectExtent l="19050" t="0" r="0" b="0"/>
            <wp:docPr id="81" name="Immagin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574" cy="3828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135B">
        <w:rPr>
          <w:noProof/>
          <w:lang w:eastAsia="it-IT"/>
        </w:rPr>
        <w:drawing>
          <wp:inline distT="0" distB="0" distL="0" distR="0" wp14:anchorId="36478389" wp14:editId="708DEC3E">
            <wp:extent cx="2590800" cy="3823890"/>
            <wp:effectExtent l="19050" t="0" r="0" b="0"/>
            <wp:docPr id="82" name="Immagin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296" cy="382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328ABB" w14:textId="77777777" w:rsidR="00790A63" w:rsidRDefault="00790A63" w:rsidP="00790A6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816391">
        <w:rPr>
          <w:rFonts w:ascii="Calibri" w:eastAsia="Times New Roman" w:hAnsi="Calibri" w:cs="Times New Roman"/>
          <w:color w:val="000000"/>
          <w:sz w:val="18"/>
          <w:szCs w:val="18"/>
        </w:rPr>
        <w:t>Fonte: el</w:t>
      </w:r>
      <w:r>
        <w:rPr>
          <w:rFonts w:ascii="Calibri" w:eastAsia="Times New Roman" w:hAnsi="Calibri" w:cs="Times New Roman"/>
          <w:color w:val="000000"/>
          <w:sz w:val="18"/>
          <w:szCs w:val="18"/>
        </w:rPr>
        <w:t xml:space="preserve">aborazione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</w:rPr>
        <w:t>Sisprint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</w:rPr>
        <w:t xml:space="preserve"> </w:t>
      </w:r>
    </w:p>
    <w:p w14:paraId="3DACD288" w14:textId="77777777" w:rsidR="00790A63" w:rsidRDefault="00790A63" w:rsidP="008E5A9A">
      <w:pPr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sectPr w:rsidR="00790A63" w:rsidSect="006B2D2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2410" w:right="1416" w:bottom="1560" w:left="1276" w:header="708" w:footer="1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67164F" w14:textId="77777777" w:rsidR="007F244C" w:rsidRDefault="007F244C" w:rsidP="00AD2930">
      <w:pPr>
        <w:spacing w:after="0" w:line="240" w:lineRule="auto"/>
      </w:pPr>
      <w:r>
        <w:separator/>
      </w:r>
    </w:p>
  </w:endnote>
  <w:endnote w:type="continuationSeparator" w:id="0">
    <w:p w14:paraId="21233B71" w14:textId="77777777" w:rsidR="007F244C" w:rsidRDefault="007F244C" w:rsidP="00AD2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tilliumWeb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edra Sans Std Demi">
    <w:altName w:val="Cambria"/>
    <w:panose1 w:val="00000000000000000000"/>
    <w:charset w:val="00"/>
    <w:family w:val="swiss"/>
    <w:notTrueType/>
    <w:pitch w:val="variable"/>
    <w:sig w:usb0="20000007" w:usb1="00000003" w:usb2="00000000" w:usb3="00000000" w:csb0="00000193" w:csb1="00000000"/>
  </w:font>
  <w:font w:name="Fedra Sans Std Light">
    <w:altName w:val="Lucida Grande"/>
    <w:panose1 w:val="00000000000000000000"/>
    <w:charset w:val="00"/>
    <w:family w:val="swiss"/>
    <w:notTrueType/>
    <w:pitch w:val="variable"/>
    <w:sig w:usb0="20000007" w:usb1="00000003" w:usb2="00000000" w:usb3="00000000" w:csb0="00000193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6AC703" w14:textId="77777777" w:rsidR="007F244C" w:rsidRDefault="007F244C">
    <w:pPr>
      <w:pStyle w:val="Pidipa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page" w:tblpX="1167" w:tblpY="455"/>
      <w:tblW w:w="93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356"/>
    </w:tblGrid>
    <w:tr w:rsidR="007F244C" w:rsidRPr="002814E2" w14:paraId="727E4872" w14:textId="77777777" w:rsidTr="006B2D28">
      <w:trPr>
        <w:trHeight w:val="464"/>
      </w:trPr>
      <w:tc>
        <w:tcPr>
          <w:tcW w:w="9356" w:type="dxa"/>
          <w:vAlign w:val="center"/>
        </w:tcPr>
        <w:p w14:paraId="36CCBCA3" w14:textId="77777777" w:rsidR="007F244C" w:rsidRPr="001763C7" w:rsidRDefault="007F244C" w:rsidP="006B2D28">
          <w:pPr>
            <w:pStyle w:val="Pidipagina"/>
            <w:tabs>
              <w:tab w:val="clear" w:pos="9638"/>
            </w:tabs>
            <w:rPr>
              <w:rFonts w:ascii="Fedra Sans Std Light" w:hAnsi="Fedra Sans Std Light"/>
              <w:b/>
              <w:color w:val="071D49"/>
              <w:sz w:val="20"/>
            </w:rPr>
          </w:pPr>
          <w:r w:rsidRPr="001763C7">
            <w:rPr>
              <w:rFonts w:ascii="Fedra Sans Std Light" w:hAnsi="Fedra Sans Std Light"/>
              <w:b/>
              <w:color w:val="071D49"/>
              <w:sz w:val="20"/>
            </w:rPr>
            <w:t xml:space="preserve">Per </w:t>
          </w:r>
          <w:proofErr w:type="gramStart"/>
          <w:r w:rsidRPr="001763C7">
            <w:rPr>
              <w:rFonts w:ascii="Fedra Sans Std Light" w:hAnsi="Fedra Sans Std Light"/>
              <w:b/>
              <w:color w:val="071D49"/>
              <w:sz w:val="20"/>
            </w:rPr>
            <w:t>ulteriori</w:t>
          </w:r>
          <w:proofErr w:type="gramEnd"/>
          <w:r w:rsidRPr="001763C7">
            <w:rPr>
              <w:rFonts w:ascii="Fedra Sans Std Light" w:hAnsi="Fedra Sans Std Light"/>
              <w:b/>
              <w:color w:val="071D49"/>
              <w:sz w:val="20"/>
            </w:rPr>
            <w:t xml:space="preserve"> informazioni:</w:t>
          </w:r>
        </w:p>
        <w:p w14:paraId="676D9872" w14:textId="77777777" w:rsidR="007F244C" w:rsidRPr="002814E2" w:rsidRDefault="007F244C" w:rsidP="006B2D28">
          <w:pPr>
            <w:pStyle w:val="Pidipagina"/>
            <w:rPr>
              <w:rFonts w:ascii="Calibri" w:hAnsi="Calibri" w:cs="Calibri"/>
              <w:szCs w:val="24"/>
            </w:rPr>
          </w:pPr>
          <w:proofErr w:type="gramStart"/>
          <w:r w:rsidRPr="001763C7">
            <w:rPr>
              <w:rFonts w:ascii="Fedra Sans Std Light" w:hAnsi="Fedra Sans Std Light"/>
              <w:color w:val="071D49"/>
              <w:sz w:val="20"/>
            </w:rPr>
            <w:t>348.9025607-</w:t>
          </w:r>
          <w:r w:rsidRPr="00D64781">
            <w:rPr>
              <w:rFonts w:ascii="Fedra Sans Std Light" w:hAnsi="Fedra Sans Std Light"/>
              <w:color w:val="071D49"/>
              <w:sz w:val="20"/>
            </w:rPr>
            <w:t>331</w:t>
          </w:r>
          <w:r>
            <w:rPr>
              <w:rFonts w:ascii="Fedra Sans Std Light" w:hAnsi="Fedra Sans Std Light"/>
              <w:color w:val="071D49"/>
              <w:sz w:val="20"/>
            </w:rPr>
            <w:t>.</w:t>
          </w:r>
          <w:r w:rsidRPr="00D64781">
            <w:rPr>
              <w:rFonts w:ascii="Fedra Sans Std Light" w:hAnsi="Fedra Sans Std Light"/>
              <w:color w:val="071D49"/>
              <w:sz w:val="20"/>
            </w:rPr>
            <w:t>6098963</w:t>
          </w:r>
          <w:proofErr w:type="gramEnd"/>
        </w:p>
      </w:tc>
    </w:tr>
  </w:tbl>
  <w:p w14:paraId="71AE20FE" w14:textId="77777777" w:rsidR="007F244C" w:rsidRPr="006B2D28" w:rsidRDefault="007F244C" w:rsidP="006B2D28">
    <w:pPr>
      <w:pStyle w:val="Pidipa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B089D3" w14:textId="77777777" w:rsidR="007F244C" w:rsidRDefault="007F244C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0AFF2E" w14:textId="77777777" w:rsidR="007F244C" w:rsidRDefault="007F244C" w:rsidP="00AD2930">
      <w:pPr>
        <w:spacing w:after="0" w:line="240" w:lineRule="auto"/>
      </w:pPr>
      <w:r>
        <w:separator/>
      </w:r>
    </w:p>
  </w:footnote>
  <w:footnote w:type="continuationSeparator" w:id="0">
    <w:p w14:paraId="605822A6" w14:textId="77777777" w:rsidR="007F244C" w:rsidRDefault="007F244C" w:rsidP="00AD2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92929" w14:textId="77777777" w:rsidR="007F244C" w:rsidRDefault="007F244C">
    <w:pPr>
      <w:pStyle w:val="Intestazion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A82532" w14:textId="77777777" w:rsidR="007F244C" w:rsidRDefault="007F244C">
    <w:pPr>
      <w:pStyle w:val="Intestazion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F371A4" w14:textId="77777777" w:rsidR="007F244C" w:rsidRDefault="007F244C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C779C"/>
    <w:multiLevelType w:val="hybridMultilevel"/>
    <w:tmpl w:val="24A40DAA"/>
    <w:lvl w:ilvl="0" w:tplc="274601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784653"/>
    <w:multiLevelType w:val="multilevel"/>
    <w:tmpl w:val="5C50C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055"/>
    <w:rsid w:val="00002D6E"/>
    <w:rsid w:val="00003071"/>
    <w:rsid w:val="0001343E"/>
    <w:rsid w:val="00017C46"/>
    <w:rsid w:val="00075650"/>
    <w:rsid w:val="00084DCE"/>
    <w:rsid w:val="00084FB4"/>
    <w:rsid w:val="000C07EA"/>
    <w:rsid w:val="000D104A"/>
    <w:rsid w:val="00104E9F"/>
    <w:rsid w:val="00106A22"/>
    <w:rsid w:val="00126599"/>
    <w:rsid w:val="00132BFD"/>
    <w:rsid w:val="0014571D"/>
    <w:rsid w:val="001A18EB"/>
    <w:rsid w:val="001C1DD4"/>
    <w:rsid w:val="001E1AFF"/>
    <w:rsid w:val="001E65AF"/>
    <w:rsid w:val="001E7613"/>
    <w:rsid w:val="002313EA"/>
    <w:rsid w:val="002373AE"/>
    <w:rsid w:val="00237DCE"/>
    <w:rsid w:val="00262966"/>
    <w:rsid w:val="002841D5"/>
    <w:rsid w:val="002857EE"/>
    <w:rsid w:val="002B3858"/>
    <w:rsid w:val="002C4580"/>
    <w:rsid w:val="002D1E6B"/>
    <w:rsid w:val="00306F1E"/>
    <w:rsid w:val="00374587"/>
    <w:rsid w:val="003A2095"/>
    <w:rsid w:val="003B43A7"/>
    <w:rsid w:val="003D4342"/>
    <w:rsid w:val="003F7475"/>
    <w:rsid w:val="004025E9"/>
    <w:rsid w:val="004141F3"/>
    <w:rsid w:val="00430F71"/>
    <w:rsid w:val="00442157"/>
    <w:rsid w:val="0044434C"/>
    <w:rsid w:val="0044717B"/>
    <w:rsid w:val="004869B8"/>
    <w:rsid w:val="004A3A47"/>
    <w:rsid w:val="004A5C52"/>
    <w:rsid w:val="004A6F9F"/>
    <w:rsid w:val="004C046B"/>
    <w:rsid w:val="004C3762"/>
    <w:rsid w:val="004D16B5"/>
    <w:rsid w:val="004D594C"/>
    <w:rsid w:val="0055751A"/>
    <w:rsid w:val="00563137"/>
    <w:rsid w:val="0058187F"/>
    <w:rsid w:val="005821B9"/>
    <w:rsid w:val="00587B7A"/>
    <w:rsid w:val="005C5564"/>
    <w:rsid w:val="005E0488"/>
    <w:rsid w:val="005E5AA0"/>
    <w:rsid w:val="005F0712"/>
    <w:rsid w:val="00665ECB"/>
    <w:rsid w:val="006736C1"/>
    <w:rsid w:val="00686FA3"/>
    <w:rsid w:val="0069627C"/>
    <w:rsid w:val="006B2B69"/>
    <w:rsid w:val="006B2D28"/>
    <w:rsid w:val="006C1CF7"/>
    <w:rsid w:val="006E0D22"/>
    <w:rsid w:val="006E236C"/>
    <w:rsid w:val="00712E9A"/>
    <w:rsid w:val="00765DB4"/>
    <w:rsid w:val="00787082"/>
    <w:rsid w:val="00790A63"/>
    <w:rsid w:val="007A0652"/>
    <w:rsid w:val="007B6A86"/>
    <w:rsid w:val="007C0DD7"/>
    <w:rsid w:val="007F244C"/>
    <w:rsid w:val="00831991"/>
    <w:rsid w:val="0083731B"/>
    <w:rsid w:val="0083795D"/>
    <w:rsid w:val="008657B0"/>
    <w:rsid w:val="00873E1C"/>
    <w:rsid w:val="00891804"/>
    <w:rsid w:val="008D51D5"/>
    <w:rsid w:val="008E5A9A"/>
    <w:rsid w:val="009152C2"/>
    <w:rsid w:val="00944BC8"/>
    <w:rsid w:val="00944FBF"/>
    <w:rsid w:val="00945B64"/>
    <w:rsid w:val="00957407"/>
    <w:rsid w:val="00965F34"/>
    <w:rsid w:val="00966488"/>
    <w:rsid w:val="009A1537"/>
    <w:rsid w:val="009C171F"/>
    <w:rsid w:val="009F16E2"/>
    <w:rsid w:val="009F3DBD"/>
    <w:rsid w:val="009F72D0"/>
    <w:rsid w:val="00A3574F"/>
    <w:rsid w:val="00A42384"/>
    <w:rsid w:val="00A8374D"/>
    <w:rsid w:val="00AA5B76"/>
    <w:rsid w:val="00AD2930"/>
    <w:rsid w:val="00AD50D5"/>
    <w:rsid w:val="00AE0552"/>
    <w:rsid w:val="00AF24DA"/>
    <w:rsid w:val="00AF2A4C"/>
    <w:rsid w:val="00AF6015"/>
    <w:rsid w:val="00B00C51"/>
    <w:rsid w:val="00B91A77"/>
    <w:rsid w:val="00B93BF5"/>
    <w:rsid w:val="00BA3094"/>
    <w:rsid w:val="00BF2C09"/>
    <w:rsid w:val="00BF4A8B"/>
    <w:rsid w:val="00BF55ED"/>
    <w:rsid w:val="00C12665"/>
    <w:rsid w:val="00C167D7"/>
    <w:rsid w:val="00C30427"/>
    <w:rsid w:val="00C46FA9"/>
    <w:rsid w:val="00C52557"/>
    <w:rsid w:val="00C531CD"/>
    <w:rsid w:val="00C70400"/>
    <w:rsid w:val="00C83544"/>
    <w:rsid w:val="00CA556E"/>
    <w:rsid w:val="00CC5475"/>
    <w:rsid w:val="00CD3F91"/>
    <w:rsid w:val="00CE3FCD"/>
    <w:rsid w:val="00CF2D5C"/>
    <w:rsid w:val="00CF7CC9"/>
    <w:rsid w:val="00D22049"/>
    <w:rsid w:val="00D371AA"/>
    <w:rsid w:val="00D45EEB"/>
    <w:rsid w:val="00D75A02"/>
    <w:rsid w:val="00D83F27"/>
    <w:rsid w:val="00DC4055"/>
    <w:rsid w:val="00DD526A"/>
    <w:rsid w:val="00DE17BA"/>
    <w:rsid w:val="00DE75C2"/>
    <w:rsid w:val="00DF426D"/>
    <w:rsid w:val="00E2711C"/>
    <w:rsid w:val="00E31BEB"/>
    <w:rsid w:val="00E4774C"/>
    <w:rsid w:val="00E54579"/>
    <w:rsid w:val="00E61961"/>
    <w:rsid w:val="00E61AE9"/>
    <w:rsid w:val="00E953C3"/>
    <w:rsid w:val="00EA4EED"/>
    <w:rsid w:val="00ED3536"/>
    <w:rsid w:val="00EE1860"/>
    <w:rsid w:val="00EF1E06"/>
    <w:rsid w:val="00F22DE1"/>
    <w:rsid w:val="00F30F55"/>
    <w:rsid w:val="00F34344"/>
    <w:rsid w:val="00F34CB1"/>
    <w:rsid w:val="00F52001"/>
    <w:rsid w:val="00F80B23"/>
    <w:rsid w:val="00F9116E"/>
    <w:rsid w:val="00FD1A1D"/>
    <w:rsid w:val="00FD79E2"/>
    <w:rsid w:val="00FE6643"/>
    <w:rsid w:val="00FF43AF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A105B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Normale"/>
    <w:link w:val="Titolo4Carattere"/>
    <w:qFormat/>
    <w:rsid w:val="00665ECB"/>
    <w:pPr>
      <w:keepNext/>
      <w:spacing w:after="0" w:line="240" w:lineRule="auto"/>
      <w:jc w:val="both"/>
      <w:outlineLvl w:val="3"/>
    </w:pPr>
    <w:rPr>
      <w:rFonts w:ascii="Verdana" w:eastAsia="Times New Roman" w:hAnsi="Verdana" w:cs="Times New Roman"/>
      <w:b/>
      <w:sz w:val="20"/>
      <w:szCs w:val="20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C405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1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1C1DD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D29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AD2930"/>
  </w:style>
  <w:style w:type="paragraph" w:styleId="Pidipagina">
    <w:name w:val="footer"/>
    <w:basedOn w:val="Normale"/>
    <w:link w:val="PidipaginaCarattere"/>
    <w:uiPriority w:val="99"/>
    <w:unhideWhenUsed/>
    <w:rsid w:val="00AD29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AD2930"/>
  </w:style>
  <w:style w:type="character" w:customStyle="1" w:styleId="Titolo4Carattere">
    <w:name w:val="Titolo 4 Carattere"/>
    <w:basedOn w:val="Caratterepredefinitoparagrafo"/>
    <w:link w:val="Titolo4"/>
    <w:rsid w:val="00665ECB"/>
    <w:rPr>
      <w:rFonts w:ascii="Verdana" w:eastAsia="Times New Roman" w:hAnsi="Verdana" w:cs="Times New Roman"/>
      <w:b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9F7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atterepredefinitoparagrafo"/>
    <w:uiPriority w:val="22"/>
    <w:qFormat/>
    <w:rsid w:val="009F72D0"/>
    <w:rPr>
      <w:b/>
      <w:bCs/>
    </w:rPr>
  </w:style>
  <w:style w:type="character" w:styleId="Collegamentoipertestuale">
    <w:name w:val="Hyperlink"/>
    <w:basedOn w:val="Caratterepredefinitoparagrafo"/>
    <w:uiPriority w:val="99"/>
    <w:unhideWhenUsed/>
    <w:rsid w:val="0058187F"/>
    <w:rPr>
      <w:color w:val="0000FF" w:themeColor="hyperlink"/>
      <w:u w:val="single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374587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74587"/>
    <w:pPr>
      <w:spacing w:line="240" w:lineRule="auto"/>
    </w:pPr>
    <w:rPr>
      <w:sz w:val="24"/>
      <w:szCs w:val="24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374587"/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74587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74587"/>
    <w:rPr>
      <w:b/>
      <w:bCs/>
      <w:sz w:val="20"/>
      <w:szCs w:val="20"/>
    </w:rPr>
  </w:style>
  <w:style w:type="paragraph" w:styleId="Titolo">
    <w:name w:val="Title"/>
    <w:basedOn w:val="Normale"/>
    <w:link w:val="TitoloCarattere"/>
    <w:qFormat/>
    <w:rsid w:val="006B2D28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6"/>
      <w:szCs w:val="20"/>
      <w:lang w:eastAsia="it-IT"/>
    </w:rPr>
  </w:style>
  <w:style w:type="character" w:customStyle="1" w:styleId="TitoloCarattere">
    <w:name w:val="Titolo Carattere"/>
    <w:basedOn w:val="Caratterepredefinitoparagrafo"/>
    <w:link w:val="Titolo"/>
    <w:rsid w:val="006B2D28"/>
    <w:rPr>
      <w:rFonts w:ascii="Times New Roman" w:eastAsia="Times New Roman" w:hAnsi="Times New Roman" w:cs="Times New Roman"/>
      <w:i/>
      <w:sz w:val="26"/>
      <w:szCs w:val="20"/>
      <w:lang w:eastAsia="it-IT"/>
    </w:rPr>
  </w:style>
  <w:style w:type="table" w:styleId="Grigliatabella">
    <w:name w:val="Table Grid"/>
    <w:basedOn w:val="Tabellanormale"/>
    <w:uiPriority w:val="39"/>
    <w:rsid w:val="002629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Caratterepredefinitoparagrafo"/>
    <w:rsid w:val="00944FB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Normale"/>
    <w:link w:val="Titolo4Carattere"/>
    <w:qFormat/>
    <w:rsid w:val="00665ECB"/>
    <w:pPr>
      <w:keepNext/>
      <w:spacing w:after="0" w:line="240" w:lineRule="auto"/>
      <w:jc w:val="both"/>
      <w:outlineLvl w:val="3"/>
    </w:pPr>
    <w:rPr>
      <w:rFonts w:ascii="Verdana" w:eastAsia="Times New Roman" w:hAnsi="Verdana" w:cs="Times New Roman"/>
      <w:b/>
      <w:sz w:val="20"/>
      <w:szCs w:val="20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C405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1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1C1DD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D29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AD2930"/>
  </w:style>
  <w:style w:type="paragraph" w:styleId="Pidipagina">
    <w:name w:val="footer"/>
    <w:basedOn w:val="Normale"/>
    <w:link w:val="PidipaginaCarattere"/>
    <w:uiPriority w:val="99"/>
    <w:unhideWhenUsed/>
    <w:rsid w:val="00AD29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AD2930"/>
  </w:style>
  <w:style w:type="character" w:customStyle="1" w:styleId="Titolo4Carattere">
    <w:name w:val="Titolo 4 Carattere"/>
    <w:basedOn w:val="Caratterepredefinitoparagrafo"/>
    <w:link w:val="Titolo4"/>
    <w:rsid w:val="00665ECB"/>
    <w:rPr>
      <w:rFonts w:ascii="Verdana" w:eastAsia="Times New Roman" w:hAnsi="Verdana" w:cs="Times New Roman"/>
      <w:b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9F7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atterepredefinitoparagrafo"/>
    <w:uiPriority w:val="22"/>
    <w:qFormat/>
    <w:rsid w:val="009F72D0"/>
    <w:rPr>
      <w:b/>
      <w:bCs/>
    </w:rPr>
  </w:style>
  <w:style w:type="character" w:styleId="Collegamentoipertestuale">
    <w:name w:val="Hyperlink"/>
    <w:basedOn w:val="Caratterepredefinitoparagrafo"/>
    <w:uiPriority w:val="99"/>
    <w:unhideWhenUsed/>
    <w:rsid w:val="0058187F"/>
    <w:rPr>
      <w:color w:val="0000FF" w:themeColor="hyperlink"/>
      <w:u w:val="single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374587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74587"/>
    <w:pPr>
      <w:spacing w:line="240" w:lineRule="auto"/>
    </w:pPr>
    <w:rPr>
      <w:sz w:val="24"/>
      <w:szCs w:val="24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374587"/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74587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74587"/>
    <w:rPr>
      <w:b/>
      <w:bCs/>
      <w:sz w:val="20"/>
      <w:szCs w:val="20"/>
    </w:rPr>
  </w:style>
  <w:style w:type="paragraph" w:styleId="Titolo">
    <w:name w:val="Title"/>
    <w:basedOn w:val="Normale"/>
    <w:link w:val="TitoloCarattere"/>
    <w:qFormat/>
    <w:rsid w:val="006B2D28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6"/>
      <w:szCs w:val="20"/>
      <w:lang w:eastAsia="it-IT"/>
    </w:rPr>
  </w:style>
  <w:style w:type="character" w:customStyle="1" w:styleId="TitoloCarattere">
    <w:name w:val="Titolo Carattere"/>
    <w:basedOn w:val="Caratterepredefinitoparagrafo"/>
    <w:link w:val="Titolo"/>
    <w:rsid w:val="006B2D28"/>
    <w:rPr>
      <w:rFonts w:ascii="Times New Roman" w:eastAsia="Times New Roman" w:hAnsi="Times New Roman" w:cs="Times New Roman"/>
      <w:i/>
      <w:sz w:val="26"/>
      <w:szCs w:val="20"/>
      <w:lang w:eastAsia="it-IT"/>
    </w:rPr>
  </w:style>
  <w:style w:type="table" w:styleId="Grigliatabella">
    <w:name w:val="Table Grid"/>
    <w:basedOn w:val="Tabellanormale"/>
    <w:uiPriority w:val="39"/>
    <w:rsid w:val="002629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Caratterepredefinitoparagrafo"/>
    <w:rsid w:val="00944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6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01311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9175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header" Target="header3.xml"/><Relationship Id="rId21" Type="http://schemas.openxmlformats.org/officeDocument/2006/relationships/footer" Target="footer3.xml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image" Target="media/image3.emf"/><Relationship Id="rId12" Type="http://schemas.openxmlformats.org/officeDocument/2006/relationships/image" Target="media/image4.emf"/><Relationship Id="rId13" Type="http://schemas.openxmlformats.org/officeDocument/2006/relationships/image" Target="media/image5.emf"/><Relationship Id="rId14" Type="http://schemas.openxmlformats.org/officeDocument/2006/relationships/image" Target="media/image6.emf"/><Relationship Id="rId15" Type="http://schemas.openxmlformats.org/officeDocument/2006/relationships/image" Target="media/image7.emf"/><Relationship Id="rId16" Type="http://schemas.openxmlformats.org/officeDocument/2006/relationships/header" Target="header1.xml"/><Relationship Id="rId17" Type="http://schemas.openxmlformats.org/officeDocument/2006/relationships/header" Target="header2.xml"/><Relationship Id="rId18" Type="http://schemas.openxmlformats.org/officeDocument/2006/relationships/footer" Target="footer1.xml"/><Relationship Id="rId19" Type="http://schemas.openxmlformats.org/officeDocument/2006/relationships/footer" Target="footer2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D2492-1B05-074D-AC34-CE8BE4918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482</Words>
  <Characters>2748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altina</dc:creator>
  <cp:keywords/>
  <dc:description/>
  <cp:lastModifiedBy>user</cp:lastModifiedBy>
  <cp:revision>8</cp:revision>
  <cp:lastPrinted>2019-10-31T13:33:00Z</cp:lastPrinted>
  <dcterms:created xsi:type="dcterms:W3CDTF">2021-03-24T16:54:00Z</dcterms:created>
  <dcterms:modified xsi:type="dcterms:W3CDTF">2021-03-31T07:16:00Z</dcterms:modified>
</cp:coreProperties>
</file>