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9781"/>
      </w:tblGrid>
      <w:tr w:rsidR="006637CA" w:rsidRPr="00C83867" w:rsidTr="006637CA">
        <w:tc>
          <w:tcPr>
            <w:tcW w:w="9781" w:type="dxa"/>
            <w:shd w:val="clear" w:color="auto" w:fill="69D8FF"/>
          </w:tcPr>
          <w:p w:rsidR="00A84806" w:rsidRPr="00C83867" w:rsidRDefault="0036669F" w:rsidP="00A84806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C83867">
              <w:rPr>
                <w:rFonts w:ascii="Verdana" w:hAnsi="Verdana" w:cs="Calibri"/>
                <w:b/>
                <w:sz w:val="20"/>
                <w:szCs w:val="20"/>
              </w:rPr>
              <w:t xml:space="preserve">FAC-SIMILE COMUNICAZIONE UTILIZZO / DISMISSIONE DI STRUMENTI </w:t>
            </w:r>
          </w:p>
          <w:p w:rsidR="0036669F" w:rsidRPr="00C83867" w:rsidRDefault="0036669F" w:rsidP="00A84806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C83867">
              <w:rPr>
                <w:rFonts w:ascii="Verdana" w:hAnsi="Verdana" w:cs="Calibri"/>
                <w:b/>
                <w:sz w:val="20"/>
                <w:szCs w:val="20"/>
              </w:rPr>
              <w:t>CON FUNZIONE DI MISURA LEGALE</w:t>
            </w:r>
          </w:p>
          <w:p w:rsidR="006637CA" w:rsidRPr="00C83867" w:rsidRDefault="0036669F" w:rsidP="0036669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83867">
              <w:rPr>
                <w:rFonts w:ascii="Verdana" w:hAnsi="Verdana" w:cs="Calibri"/>
                <w:b/>
                <w:sz w:val="16"/>
                <w:szCs w:val="16"/>
              </w:rPr>
              <w:t>(art. 8, comma 1, lettera a) Decreto 21 aprile 2017, n. 93)</w:t>
            </w:r>
          </w:p>
        </w:tc>
      </w:tr>
    </w:tbl>
    <w:p w:rsidR="006637CA" w:rsidRDefault="006637CA" w:rsidP="006637CA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BFBFBF" w:themeColor="background1" w:themeShade="BF"/>
          <w:insideV w:val="single" w:sz="4" w:space="0" w:color="A6A6A6"/>
        </w:tblBorders>
        <w:tblLayout w:type="fixed"/>
        <w:tblLook w:val="01E0"/>
      </w:tblPr>
      <w:tblGrid>
        <w:gridCol w:w="1843"/>
        <w:gridCol w:w="1534"/>
        <w:gridCol w:w="1160"/>
        <w:gridCol w:w="141"/>
        <w:gridCol w:w="1134"/>
        <w:gridCol w:w="3969"/>
      </w:tblGrid>
      <w:tr w:rsidR="0036669F" w:rsidRPr="006F6609" w:rsidTr="0036669F">
        <w:trPr>
          <w:cantSplit/>
          <w:trHeight w:val="284"/>
        </w:trPr>
        <w:tc>
          <w:tcPr>
            <w:tcW w:w="9781" w:type="dxa"/>
            <w:gridSpan w:val="6"/>
            <w:tcBorders>
              <w:bottom w:val="dotted" w:sz="4" w:space="0" w:color="BFBFBF" w:themeColor="background1" w:themeShade="BF"/>
            </w:tcBorders>
            <w:vAlign w:val="bottom"/>
          </w:tcPr>
          <w:p w:rsidR="0036669F" w:rsidRPr="006F6609" w:rsidRDefault="0036669F" w:rsidP="005E6C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Il/la sottoscritto/a </w:t>
            </w:r>
            <w:r w:rsidRPr="006F6609">
              <w:rPr>
                <w:rFonts w:ascii="Verdana" w:hAnsi="Verdana"/>
                <w:i/>
                <w:sz w:val="16"/>
                <w:szCs w:val="16"/>
              </w:rPr>
              <w:t xml:space="preserve">(Cognome e Nome): 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5E6C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E6C48">
              <w:rPr>
                <w:rFonts w:ascii="Verdana" w:hAnsi="Verdana"/>
                <w:sz w:val="16"/>
                <w:szCs w:val="16"/>
              </w:rPr>
            </w:r>
            <w:r w:rsidR="005E6C4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6669F" w:rsidRPr="006F6609" w:rsidTr="00BA3C25">
        <w:trPr>
          <w:cantSplit/>
          <w:trHeight w:val="284"/>
        </w:trPr>
        <w:tc>
          <w:tcPr>
            <w:tcW w:w="184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Titolare 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60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453530">
              <w:rPr>
                <w:rFonts w:ascii="Verdana" w:hAnsi="Verdana"/>
                <w:sz w:val="16"/>
                <w:szCs w:val="16"/>
              </w:rPr>
            </w:r>
            <w:r w:rsidR="0045353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6609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gridSpan w:val="3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  <w:right w:val="nil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Legale rappresentante 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660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453530">
              <w:rPr>
                <w:rFonts w:ascii="Verdana" w:hAnsi="Verdana"/>
                <w:sz w:val="16"/>
                <w:szCs w:val="16"/>
              </w:rPr>
            </w:r>
            <w:r w:rsidR="0045353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103" w:type="dxa"/>
            <w:gridSpan w:val="2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Altro </w:t>
            </w:r>
            <w:r w:rsidRPr="006F6609">
              <w:rPr>
                <w:rFonts w:ascii="Verdana" w:hAnsi="Verdana"/>
                <w:i/>
                <w:sz w:val="16"/>
                <w:szCs w:val="16"/>
              </w:rPr>
              <w:t>(specificare)</w:t>
            </w:r>
            <w:r w:rsidRPr="006F660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3"/>
            <w:r w:rsidRPr="006F6609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453530">
              <w:rPr>
                <w:rFonts w:ascii="Verdana" w:hAnsi="Verdana"/>
                <w:sz w:val="16"/>
                <w:szCs w:val="16"/>
              </w:rPr>
            </w:r>
            <w:r w:rsidR="00453530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="00BA3C2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3C25" w:rsidRPr="006F6609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6F6609">
              <w:rPr>
                <w:rFonts w:ascii="Verdana" w:hAnsi="Verdana"/>
                <w:sz w:val="16"/>
                <w:szCs w:val="16"/>
              </w:rPr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A3C25"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BA3C25"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BA3C25"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BA3C25"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BA3C25"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6669F" w:rsidRPr="006F6609" w:rsidTr="0036669F">
        <w:trPr>
          <w:trHeight w:val="284"/>
        </w:trPr>
        <w:tc>
          <w:tcPr>
            <w:tcW w:w="5812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dell’impresa 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5E6C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E6C48">
              <w:rPr>
                <w:rFonts w:ascii="Verdana" w:hAnsi="Verdana"/>
                <w:sz w:val="16"/>
                <w:szCs w:val="16"/>
              </w:rPr>
            </w:r>
            <w:r w:rsidR="005E6C4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36669F" w:rsidRPr="006F6609" w:rsidTr="0036669F">
        <w:trPr>
          <w:trHeight w:val="284"/>
        </w:trPr>
        <w:tc>
          <w:tcPr>
            <w:tcW w:w="4537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Codice Fiscale 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5E6C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E6C48">
              <w:rPr>
                <w:rFonts w:ascii="Verdana" w:hAnsi="Verdana"/>
                <w:sz w:val="16"/>
                <w:szCs w:val="16"/>
              </w:rPr>
            </w:r>
            <w:r w:rsidR="005E6C4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Partita Iva 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609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6F6609">
              <w:rPr>
                <w:rFonts w:ascii="Verdana" w:hAnsi="Verdana"/>
                <w:sz w:val="16"/>
                <w:szCs w:val="16"/>
              </w:rPr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6669F" w:rsidRPr="006F6609" w:rsidTr="0036669F">
        <w:trPr>
          <w:trHeight w:val="284"/>
        </w:trPr>
        <w:tc>
          <w:tcPr>
            <w:tcW w:w="5812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Indirizzo  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5E6C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E6C48">
              <w:rPr>
                <w:rFonts w:ascii="Verdana" w:hAnsi="Verdana"/>
                <w:sz w:val="16"/>
                <w:szCs w:val="16"/>
              </w:rPr>
            </w:r>
            <w:r w:rsidR="005E6C4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CAP 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609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6F6609">
              <w:rPr>
                <w:rFonts w:ascii="Verdana" w:hAnsi="Verdana"/>
                <w:sz w:val="16"/>
                <w:szCs w:val="16"/>
              </w:rPr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6669F" w:rsidRPr="006F6609" w:rsidTr="0036669F">
        <w:trPr>
          <w:trHeight w:val="284"/>
        </w:trPr>
        <w:tc>
          <w:tcPr>
            <w:tcW w:w="5812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Comune  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5E6C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E6C48">
              <w:rPr>
                <w:rFonts w:ascii="Verdana" w:hAnsi="Verdana"/>
                <w:sz w:val="16"/>
                <w:szCs w:val="16"/>
              </w:rPr>
            </w:r>
            <w:r w:rsidR="005E6C4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Provincia 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5E6C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E6C48">
              <w:rPr>
                <w:rFonts w:ascii="Verdana" w:hAnsi="Verdana"/>
                <w:sz w:val="16"/>
                <w:szCs w:val="16"/>
              </w:rPr>
            </w:r>
            <w:r w:rsidR="005E6C4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660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36669F" w:rsidRPr="006F6609" w:rsidTr="0036669F">
        <w:trPr>
          <w:trHeight w:val="284"/>
        </w:trPr>
        <w:tc>
          <w:tcPr>
            <w:tcW w:w="3377" w:type="dxa"/>
            <w:gridSpan w:val="2"/>
            <w:tcBorders>
              <w:top w:val="dotted" w:sz="4" w:space="0" w:color="BFBFBF" w:themeColor="background1" w:themeShade="BF"/>
              <w:bottom w:val="single" w:sz="4" w:space="0" w:color="A6A6A6"/>
              <w:right w:val="nil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Telefono 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609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6F6609">
              <w:rPr>
                <w:rFonts w:ascii="Verdana" w:hAnsi="Verdana"/>
                <w:sz w:val="16"/>
                <w:szCs w:val="16"/>
              </w:rPr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35" w:type="dxa"/>
            <w:gridSpan w:val="3"/>
            <w:tcBorders>
              <w:top w:val="dotted" w:sz="4" w:space="0" w:color="BFBFBF" w:themeColor="background1" w:themeShade="BF"/>
              <w:left w:val="nil"/>
              <w:bottom w:val="single" w:sz="4" w:space="0" w:color="A6A6A6"/>
              <w:right w:val="nil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Fax 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609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6F6609">
              <w:rPr>
                <w:rFonts w:ascii="Verdana" w:hAnsi="Verdana"/>
                <w:sz w:val="16"/>
                <w:szCs w:val="16"/>
              </w:rPr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BFBFBF" w:themeColor="background1" w:themeShade="BF"/>
              <w:left w:val="nil"/>
              <w:bottom w:val="single" w:sz="4" w:space="0" w:color="A6A6A6"/>
            </w:tcBorders>
            <w:vAlign w:val="bottom"/>
          </w:tcPr>
          <w:p w:rsidR="0036669F" w:rsidRPr="006F6609" w:rsidRDefault="0036669F" w:rsidP="0036669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F6609">
              <w:rPr>
                <w:rFonts w:ascii="Verdana" w:hAnsi="Verdana"/>
                <w:sz w:val="16"/>
                <w:szCs w:val="16"/>
              </w:rPr>
              <w:t xml:space="preserve">E-mail 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609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6F6609">
              <w:rPr>
                <w:rFonts w:ascii="Verdana" w:hAnsi="Verdana"/>
                <w:sz w:val="16"/>
                <w:szCs w:val="16"/>
              </w:rPr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Pr="006F6609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6F6609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36669F" w:rsidRPr="006F6609" w:rsidRDefault="0036669F" w:rsidP="006637CA">
      <w:pPr>
        <w:spacing w:after="0" w:line="240" w:lineRule="auto"/>
        <w:rPr>
          <w:rFonts w:ascii="Verdana" w:hAnsi="Verdana"/>
          <w:sz w:val="16"/>
          <w:szCs w:val="16"/>
        </w:rPr>
      </w:pPr>
    </w:p>
    <w:p w:rsidR="000A72B3" w:rsidRPr="006F6609" w:rsidRDefault="0036669F" w:rsidP="006637CA">
      <w:pPr>
        <w:spacing w:after="0" w:line="240" w:lineRule="auto"/>
        <w:rPr>
          <w:rFonts w:ascii="Verdana" w:hAnsi="Verdana"/>
          <w:sz w:val="16"/>
          <w:szCs w:val="16"/>
        </w:rPr>
      </w:pPr>
      <w:r w:rsidRPr="006F6609">
        <w:rPr>
          <w:rFonts w:ascii="Verdana" w:hAnsi="Verdana"/>
          <w:sz w:val="16"/>
          <w:szCs w:val="16"/>
        </w:rPr>
        <w:t xml:space="preserve">ai sensi degli artt. 46 e 47 del D.P.R. n. 445/2000, recante il testo unico delle disposizioni legislative in materia di documentazione amministrativa, consapevole delle sanzioni penali previste in caso di falsità in atti e dichiarazioni mendaci e della conseguente decadenza dai benefici eventualmente conseguiti, ai sensi degli artt.75 e 76 del medesimo decreto, </w:t>
      </w:r>
    </w:p>
    <w:p w:rsidR="0036669F" w:rsidRPr="006F6609" w:rsidRDefault="0036669F" w:rsidP="000A72B3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6F6609">
        <w:rPr>
          <w:rFonts w:ascii="Verdana" w:hAnsi="Verdana"/>
          <w:b/>
          <w:sz w:val="16"/>
          <w:szCs w:val="16"/>
        </w:rPr>
        <w:t>COMUNICA</w:t>
      </w:r>
    </w:p>
    <w:p w:rsidR="0036669F" w:rsidRPr="006F6609" w:rsidRDefault="0036669F" w:rsidP="006637C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781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1418"/>
        <w:gridCol w:w="1701"/>
        <w:gridCol w:w="1843"/>
        <w:gridCol w:w="850"/>
        <w:gridCol w:w="426"/>
        <w:gridCol w:w="1701"/>
        <w:gridCol w:w="1842"/>
      </w:tblGrid>
      <w:tr w:rsidR="000A72B3" w:rsidRPr="00D32A38" w:rsidTr="00D32A38">
        <w:trPr>
          <w:trHeight w:val="284"/>
        </w:trPr>
        <w:tc>
          <w:tcPr>
            <w:tcW w:w="978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0A72B3" w:rsidRPr="00D32A3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D32A3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B3" w:rsidRPr="00D32A3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32A38">
              <w:rPr>
                <w:rFonts w:ascii="Verdana" w:hAnsi="Verdana"/>
                <w:sz w:val="16"/>
                <w:szCs w:val="16"/>
              </w:rPr>
              <w:fldChar w:fldCharType="end"/>
            </w:r>
            <w:r w:rsidR="000A72B3" w:rsidRPr="00D32A38">
              <w:rPr>
                <w:rFonts w:ascii="Verdana" w:hAnsi="Verdana"/>
                <w:sz w:val="16"/>
                <w:szCs w:val="16"/>
              </w:rPr>
              <w:t xml:space="preserve"> DI AVER </w:t>
            </w:r>
            <w:r w:rsidR="000A72B3" w:rsidRPr="00D32A38">
              <w:rPr>
                <w:rFonts w:ascii="Verdana" w:hAnsi="Verdana"/>
                <w:b/>
                <w:sz w:val="16"/>
                <w:szCs w:val="16"/>
              </w:rPr>
              <w:t>MESSO IN SERVIZIO</w:t>
            </w:r>
            <w:r w:rsidR="000A72B3" w:rsidRPr="00D32A38">
              <w:rPr>
                <w:rFonts w:ascii="Verdana" w:hAnsi="Verdana"/>
                <w:sz w:val="16"/>
                <w:szCs w:val="16"/>
              </w:rPr>
              <w:t xml:space="preserve"> (NUOVA INSTALLAZIONE) UN TOTALE DI  N. </w:t>
            </w:r>
            <w:r w:rsidRPr="00C8386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A72B3" w:rsidRPr="00C8386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C83867">
              <w:rPr>
                <w:rFonts w:ascii="Verdana" w:hAnsi="Verdana"/>
                <w:sz w:val="16"/>
                <w:szCs w:val="16"/>
                <w:u w:val="single"/>
              </w:rPr>
            </w:r>
            <w:r w:rsidRPr="00C8386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="000A72B3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="000A72B3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="000A72B3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="000A72B3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="000A72B3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  <w:r w:rsidR="000A72B3" w:rsidRPr="00D32A38">
              <w:rPr>
                <w:rFonts w:ascii="Verdana" w:hAnsi="Verdana"/>
                <w:sz w:val="16"/>
                <w:szCs w:val="16"/>
              </w:rPr>
              <w:t xml:space="preserve"> STRUMENTI </w:t>
            </w:r>
          </w:p>
          <w:p w:rsidR="00B511C1" w:rsidRPr="00D32A38" w:rsidRDefault="00B511C1" w:rsidP="000A72B3">
            <w:pPr>
              <w:spacing w:after="0" w:line="240" w:lineRule="auto"/>
              <w:ind w:right="-341"/>
              <w:rPr>
                <w:rFonts w:ascii="Verdana" w:hAnsi="Verdana"/>
                <w:sz w:val="4"/>
                <w:szCs w:val="4"/>
              </w:rPr>
            </w:pPr>
          </w:p>
          <w:p w:rsidR="000A72B3" w:rsidRPr="00D32A38" w:rsidRDefault="000A72B3" w:rsidP="00B511C1">
            <w:pPr>
              <w:spacing w:after="0" w:line="240" w:lineRule="auto"/>
              <w:ind w:right="-341"/>
              <w:jc w:val="center"/>
              <w:rPr>
                <w:rFonts w:ascii="Verdana" w:hAnsi="Verdana"/>
                <w:sz w:val="16"/>
                <w:szCs w:val="16"/>
              </w:rPr>
            </w:pPr>
            <w:r w:rsidRPr="00D32A38">
              <w:rPr>
                <w:rFonts w:ascii="Verdana" w:hAnsi="Verdana"/>
                <w:i/>
                <w:sz w:val="16"/>
                <w:szCs w:val="16"/>
              </w:rPr>
              <w:t>(ATTENZIONE: per i distributori carburante specificare ogni singola matricola!)</w:t>
            </w:r>
          </w:p>
        </w:tc>
      </w:tr>
      <w:tr w:rsidR="000A72B3" w:rsidRPr="000A72B3" w:rsidTr="000A72B3">
        <w:trPr>
          <w:trHeight w:val="284"/>
        </w:trPr>
        <w:tc>
          <w:tcPr>
            <w:tcW w:w="9781" w:type="dxa"/>
            <w:gridSpan w:val="7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bottom"/>
          </w:tcPr>
          <w:p w:rsidR="000A72B3" w:rsidRPr="000A72B3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b/>
                <w:sz w:val="6"/>
                <w:szCs w:val="6"/>
              </w:rPr>
            </w:pPr>
          </w:p>
          <w:p w:rsidR="000A72B3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</w:t>
            </w:r>
            <w:r w:rsidRPr="000A72B3">
              <w:rPr>
                <w:rFonts w:ascii="Verdana" w:hAnsi="Verdana"/>
                <w:b/>
                <w:sz w:val="16"/>
                <w:szCs w:val="16"/>
              </w:rPr>
              <w:t>A DI MESSA IN SERVIZIO</w:t>
            </w:r>
            <w:r w:rsidR="005E6C48">
              <w:rPr>
                <w:rFonts w:ascii="Verdana" w:hAnsi="Verdana"/>
                <w:b/>
                <w:sz w:val="16"/>
                <w:szCs w:val="16"/>
              </w:rPr>
              <w:t xml:space="preserve"> (obbligatorio indicare giorno/mese/anno)</w:t>
            </w:r>
            <w:r w:rsidRPr="000A72B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="00453530"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453530" w:rsidRPr="00C83867">
              <w:rPr>
                <w:rFonts w:ascii="Verdana" w:hAnsi="Verdana"/>
                <w:b/>
                <w:sz w:val="16"/>
                <w:szCs w:val="16"/>
                <w:u w:val="single"/>
              </w:rPr>
            </w:r>
            <w:r w:rsidR="00453530"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fldChar w:fldCharType="separate"/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="00453530"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fldChar w:fldCharType="end"/>
            </w:r>
          </w:p>
          <w:p w:rsidR="000A72B3" w:rsidRPr="000A72B3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0A72B3" w:rsidRPr="000A72B3" w:rsidTr="000A72B3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72B3" w:rsidRPr="000A72B3" w:rsidRDefault="000A72B3" w:rsidP="000A72B3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Marca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72B3" w:rsidRPr="000A72B3" w:rsidRDefault="000A72B3" w:rsidP="000A72B3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Modello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72B3" w:rsidRPr="000A72B3" w:rsidRDefault="000A72B3" w:rsidP="000A72B3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Matricola</w:t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72B3" w:rsidRPr="000A72B3" w:rsidRDefault="000A72B3" w:rsidP="000A72B3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Portata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1A8C" w:rsidRDefault="007F1A8C" w:rsidP="000A72B3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Risoluzione</w:t>
            </w:r>
          </w:p>
          <w:p w:rsidR="000A72B3" w:rsidRPr="000A72B3" w:rsidRDefault="007F1A8C" w:rsidP="000A72B3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0A72B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A72B3" w:rsidRPr="000A72B3">
              <w:rPr>
                <w:rFonts w:ascii="Verdana" w:hAnsi="Verdana"/>
                <w:b/>
                <w:sz w:val="16"/>
                <w:szCs w:val="16"/>
              </w:rPr>
              <w:t>prodotto</w:t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A72B3" w:rsidRDefault="000A72B3" w:rsidP="000A72B3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Anno</w:t>
            </w:r>
          </w:p>
          <w:p w:rsidR="000A72B3" w:rsidRPr="000A72B3" w:rsidRDefault="000A72B3" w:rsidP="000A72B3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marcatura CE</w:t>
            </w:r>
          </w:p>
        </w:tc>
      </w:tr>
      <w:tr w:rsidR="00BB1F77" w:rsidRPr="00DF5928" w:rsidTr="00BB1F77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3729DE" w:rsidRPr="00DF5928" w:rsidTr="00B55FED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3729DE" w:rsidRPr="00DF5928" w:rsidTr="00B55FED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3729DE" w:rsidRPr="00DF5928" w:rsidTr="00B55FED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3729DE" w:rsidRPr="00DF5928" w:rsidTr="00B55FED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3729DE" w:rsidRPr="00DF5928" w:rsidTr="00B55FED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3729DE" w:rsidRPr="00DF5928" w:rsidTr="00B55FED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3729DE" w:rsidRPr="00DF5928" w:rsidTr="00B55FED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3729DE" w:rsidRPr="00DF5928" w:rsidTr="00B55FED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3729DE" w:rsidRPr="00DF5928" w:rsidTr="00B55FED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3729DE" w:rsidRPr="00DF5928" w:rsidRDefault="00453530" w:rsidP="00B55FED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3729DE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3729DE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BB1F77" w:rsidRPr="00DF5928" w:rsidTr="00BB1F77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0A72B3" w:rsidRPr="00DF5928" w:rsidTr="000A72B3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0A72B3" w:rsidRPr="00DF5928" w:rsidTr="000A72B3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0A72B3" w:rsidRPr="00DF5928" w:rsidTr="000A72B3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0A72B3" w:rsidRPr="00DF5928" w:rsidTr="000A72B3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0A72B3" w:rsidRPr="00DF5928" w:rsidTr="000A72B3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DF5928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0A72B3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0A72B3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0A72B3" w:rsidRPr="000A72B3" w:rsidTr="000A72B3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9781" w:type="dxa"/>
            <w:gridSpan w:val="7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bottom"/>
          </w:tcPr>
          <w:p w:rsidR="000A72B3" w:rsidRPr="000A72B3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</w:p>
          <w:p w:rsidR="000A72B3" w:rsidRPr="000A72B3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t>I predetti strumenti verranno utilizzati:</w:t>
            </w:r>
          </w:p>
          <w:p w:rsidR="000A72B3" w:rsidRPr="000A72B3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B3" w:rsidRPr="000A72B3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A72B3">
              <w:rPr>
                <w:rFonts w:ascii="Verdana" w:hAnsi="Verdana"/>
                <w:sz w:val="16"/>
                <w:szCs w:val="16"/>
              </w:rPr>
              <w:fldChar w:fldCharType="end"/>
            </w:r>
            <w:r w:rsidR="000A72B3" w:rsidRPr="000A72B3">
              <w:rPr>
                <w:rFonts w:ascii="Verdana" w:hAnsi="Verdana"/>
                <w:sz w:val="16"/>
                <w:szCs w:val="16"/>
              </w:rPr>
              <w:t xml:space="preserve"> presso l’indirizzo sopra riportato</w:t>
            </w:r>
          </w:p>
          <w:p w:rsidR="000A72B3" w:rsidRPr="000A72B3" w:rsidRDefault="00453530" w:rsidP="000A72B3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2B3" w:rsidRPr="000A72B3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A72B3">
              <w:rPr>
                <w:rFonts w:ascii="Verdana" w:hAnsi="Verdana"/>
                <w:sz w:val="16"/>
                <w:szCs w:val="16"/>
              </w:rPr>
              <w:fldChar w:fldCharType="end"/>
            </w:r>
            <w:r w:rsidR="000A72B3" w:rsidRPr="000A72B3">
              <w:rPr>
                <w:rFonts w:ascii="Verdana" w:hAnsi="Verdana"/>
                <w:sz w:val="16"/>
                <w:szCs w:val="16"/>
              </w:rPr>
              <w:t xml:space="preserve"> presso il seguente indirizzo </w:t>
            </w:r>
            <w:r w:rsidR="000A72B3" w:rsidRPr="000A72B3">
              <w:rPr>
                <w:rFonts w:ascii="Verdana" w:hAnsi="Verdana"/>
                <w:i/>
                <w:sz w:val="16"/>
                <w:szCs w:val="16"/>
              </w:rPr>
              <w:t>(se diverso, specificare)</w:t>
            </w:r>
            <w:r w:rsidR="000A72B3" w:rsidRPr="000A72B3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0A72B3" w:rsidRPr="000A72B3" w:rsidTr="000A72B3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5812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</w:tcPr>
          <w:p w:rsidR="000A72B3" w:rsidRPr="000A72B3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t xml:space="preserve">Indirizzo  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5E6C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E6C48">
              <w:rPr>
                <w:rFonts w:ascii="Verdana" w:hAnsi="Verdana"/>
                <w:sz w:val="16"/>
                <w:szCs w:val="16"/>
              </w:rPr>
            </w:r>
            <w:r w:rsidR="005E6C4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</w:tcPr>
          <w:p w:rsidR="000A72B3" w:rsidRPr="000A72B3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t xml:space="preserve">CAP 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2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0A72B3">
              <w:rPr>
                <w:rFonts w:ascii="Verdana" w:hAnsi="Verdana"/>
                <w:sz w:val="16"/>
                <w:szCs w:val="16"/>
              </w:rPr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A72B3" w:rsidRPr="000A72B3" w:rsidTr="000A72B3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5812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</w:tcPr>
          <w:p w:rsidR="000A72B3" w:rsidRPr="000A72B3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t xml:space="preserve">Comune  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5E6C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E6C48">
              <w:rPr>
                <w:rFonts w:ascii="Verdana" w:hAnsi="Verdana"/>
                <w:sz w:val="16"/>
                <w:szCs w:val="16"/>
              </w:rPr>
            </w:r>
            <w:r w:rsidR="005E6C4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</w:tcPr>
          <w:p w:rsidR="000A72B3" w:rsidRPr="000A72B3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t xml:space="preserve">Provincia 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5E6C4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5E6C48">
              <w:rPr>
                <w:rFonts w:ascii="Verdana" w:hAnsi="Verdana"/>
                <w:sz w:val="16"/>
                <w:szCs w:val="16"/>
              </w:rPr>
            </w:r>
            <w:r w:rsidR="005E6C4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5E6C4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0A72B3" w:rsidRPr="000A72B3" w:rsidTr="000A72B3">
        <w:tblPrEx>
          <w:tblBorders>
            <w:insideV w:val="none" w:sz="0" w:space="0" w:color="auto"/>
          </w:tblBorders>
        </w:tblPrEx>
        <w:trPr>
          <w:trHeight w:val="80"/>
        </w:trPr>
        <w:tc>
          <w:tcPr>
            <w:tcW w:w="9781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0A72B3" w:rsidRPr="00827171" w:rsidRDefault="000A72B3" w:rsidP="000A72B3">
            <w:pPr>
              <w:spacing w:after="0" w:line="240" w:lineRule="auto"/>
              <w:ind w:right="-341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6F6609" w:rsidRDefault="006F6609" w:rsidP="00DE3871">
      <w:pPr>
        <w:spacing w:after="0" w:line="240" w:lineRule="auto"/>
        <w:ind w:right="-341"/>
        <w:rPr>
          <w:rFonts w:ascii="Verdana" w:hAnsi="Verdana"/>
          <w:sz w:val="18"/>
          <w:szCs w:val="18"/>
        </w:rPr>
      </w:pPr>
    </w:p>
    <w:p w:rsidR="00C83867" w:rsidRDefault="00C83867" w:rsidP="00DE3871">
      <w:pPr>
        <w:spacing w:after="0" w:line="240" w:lineRule="auto"/>
        <w:ind w:right="-341"/>
        <w:rPr>
          <w:rFonts w:ascii="Verdana" w:hAnsi="Verdana"/>
          <w:sz w:val="18"/>
          <w:szCs w:val="18"/>
        </w:rPr>
      </w:pPr>
    </w:p>
    <w:tbl>
      <w:tblPr>
        <w:tblW w:w="9781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127"/>
        <w:gridCol w:w="2693"/>
        <w:gridCol w:w="992"/>
        <w:gridCol w:w="1418"/>
        <w:gridCol w:w="2551"/>
      </w:tblGrid>
      <w:tr w:rsidR="007F1A8C" w:rsidRPr="00D32A38" w:rsidTr="00D32A38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5E6C48" w:rsidRDefault="00453530" w:rsidP="00E43D5D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D32A38">
              <w:rPr>
                <w:rFonts w:ascii="Verdana" w:hAnsi="Verdana"/>
                <w:sz w:val="16"/>
                <w:szCs w:val="16"/>
              </w:rPr>
              <w:lastRenderedPageBreak/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A8C" w:rsidRPr="00D32A38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32A38">
              <w:rPr>
                <w:rFonts w:ascii="Verdana" w:hAnsi="Verdana"/>
                <w:sz w:val="16"/>
                <w:szCs w:val="16"/>
              </w:rPr>
              <w:fldChar w:fldCharType="end"/>
            </w:r>
            <w:r w:rsidR="007F1A8C" w:rsidRPr="00D32A3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32A38" w:rsidRPr="00D32A38">
              <w:rPr>
                <w:rFonts w:ascii="Verdana" w:hAnsi="Verdana"/>
                <w:sz w:val="16"/>
                <w:szCs w:val="16"/>
              </w:rPr>
              <w:t>LA</w:t>
            </w:r>
            <w:r w:rsidR="007F1A8C" w:rsidRPr="00D32A3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43D5D">
              <w:rPr>
                <w:rFonts w:ascii="Verdana" w:hAnsi="Verdana"/>
                <w:b/>
                <w:sz w:val="16"/>
                <w:szCs w:val="16"/>
              </w:rPr>
              <w:t>CES</w:t>
            </w:r>
            <w:r w:rsidR="007F1A8C" w:rsidRPr="00D32A38">
              <w:rPr>
                <w:rFonts w:ascii="Verdana" w:hAnsi="Verdana"/>
                <w:b/>
                <w:sz w:val="16"/>
                <w:szCs w:val="16"/>
              </w:rPr>
              <w:t>SA</w:t>
            </w:r>
            <w:r w:rsidR="00D32A38" w:rsidRPr="00D32A38">
              <w:rPr>
                <w:rFonts w:ascii="Verdana" w:hAnsi="Verdana"/>
                <w:b/>
                <w:sz w:val="16"/>
                <w:szCs w:val="16"/>
              </w:rPr>
              <w:t>ZIONE</w:t>
            </w:r>
            <w:r w:rsidR="00D32A38" w:rsidRPr="00D32A38">
              <w:rPr>
                <w:rFonts w:ascii="Verdana" w:hAnsi="Verdana"/>
                <w:sz w:val="16"/>
                <w:szCs w:val="16"/>
              </w:rPr>
              <w:t xml:space="preserve"> DEL</w:t>
            </w:r>
            <w:r w:rsidR="007F1A8C" w:rsidRPr="00D32A38">
              <w:rPr>
                <w:rFonts w:ascii="Verdana" w:hAnsi="Verdana"/>
                <w:sz w:val="16"/>
                <w:szCs w:val="16"/>
              </w:rPr>
              <w:t xml:space="preserve">L’UTILIZZO DI UN TOTALE DI  N. </w:t>
            </w:r>
            <w:r w:rsidRPr="00C83867">
              <w:rPr>
                <w:rFonts w:ascii="Verdana" w:hAnsi="Verdana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F1A8C" w:rsidRPr="00C83867">
              <w:rPr>
                <w:rFonts w:ascii="Verdana" w:hAnsi="Verdana"/>
                <w:sz w:val="16"/>
                <w:szCs w:val="16"/>
                <w:u w:val="single"/>
              </w:rPr>
              <w:instrText xml:space="preserve"> FORMTEXT </w:instrText>
            </w:r>
            <w:r w:rsidRPr="00C83867">
              <w:rPr>
                <w:rFonts w:ascii="Verdana" w:hAnsi="Verdana"/>
                <w:sz w:val="16"/>
                <w:szCs w:val="16"/>
                <w:u w:val="single"/>
              </w:rPr>
            </w:r>
            <w:r w:rsidRPr="00C83867">
              <w:rPr>
                <w:rFonts w:ascii="Verdana" w:hAnsi="Verdana"/>
                <w:sz w:val="16"/>
                <w:szCs w:val="16"/>
                <w:u w:val="single"/>
              </w:rPr>
              <w:fldChar w:fldCharType="separate"/>
            </w:r>
            <w:r w:rsidR="007F1A8C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="007F1A8C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="007F1A8C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="007F1A8C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="007F1A8C" w:rsidRPr="00C83867">
              <w:rPr>
                <w:rFonts w:ascii="Verdana" w:hAnsi="Verdana"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sz w:val="16"/>
                <w:szCs w:val="16"/>
                <w:u w:val="single"/>
              </w:rPr>
              <w:fldChar w:fldCharType="end"/>
            </w:r>
            <w:r w:rsidR="007F1A8C" w:rsidRPr="00D32A38">
              <w:rPr>
                <w:rFonts w:ascii="Verdana" w:hAnsi="Verdana"/>
                <w:sz w:val="16"/>
                <w:szCs w:val="16"/>
              </w:rPr>
              <w:t xml:space="preserve"> STRUMENTI </w:t>
            </w:r>
          </w:p>
          <w:p w:rsidR="007F1A8C" w:rsidRPr="00D32A38" w:rsidRDefault="005E6C48" w:rsidP="005E6C48">
            <w:pPr>
              <w:spacing w:after="0" w:line="240" w:lineRule="auto"/>
              <w:ind w:right="-341"/>
              <w:jc w:val="center"/>
              <w:rPr>
                <w:rFonts w:ascii="Verdana" w:hAnsi="Verdana"/>
                <w:sz w:val="16"/>
                <w:szCs w:val="16"/>
              </w:rPr>
            </w:pPr>
            <w:r w:rsidRPr="00E43D5D">
              <w:rPr>
                <w:rFonts w:ascii="Verdana" w:hAnsi="Verdana"/>
                <w:i/>
                <w:sz w:val="14"/>
                <w:szCs w:val="14"/>
              </w:rPr>
              <w:t>(ATTENZIONE: per i distributori carburante specificare ogni singola matricola!)</w:t>
            </w:r>
          </w:p>
        </w:tc>
      </w:tr>
      <w:tr w:rsidR="007F1A8C" w:rsidRPr="000A72B3" w:rsidTr="00BB1F77"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bottom"/>
          </w:tcPr>
          <w:p w:rsidR="007F1A8C" w:rsidRPr="000A72B3" w:rsidRDefault="007F1A8C" w:rsidP="00BB1F77">
            <w:pPr>
              <w:spacing w:after="0" w:line="240" w:lineRule="auto"/>
              <w:ind w:right="-341"/>
              <w:rPr>
                <w:rFonts w:ascii="Verdana" w:hAnsi="Verdana"/>
                <w:b/>
                <w:sz w:val="6"/>
                <w:szCs w:val="6"/>
              </w:rPr>
            </w:pPr>
          </w:p>
          <w:p w:rsidR="007F1A8C" w:rsidRDefault="007F1A8C" w:rsidP="00BB1F77">
            <w:pPr>
              <w:spacing w:after="0" w:line="240" w:lineRule="auto"/>
              <w:ind w:right="-34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</w:t>
            </w:r>
            <w:r w:rsidRPr="000A72B3">
              <w:rPr>
                <w:rFonts w:ascii="Verdana" w:hAnsi="Verdana"/>
                <w:b/>
                <w:sz w:val="16"/>
                <w:szCs w:val="16"/>
              </w:rPr>
              <w:t xml:space="preserve">A DI </w:t>
            </w:r>
            <w:r>
              <w:rPr>
                <w:rFonts w:ascii="Verdana" w:hAnsi="Verdana"/>
                <w:b/>
                <w:sz w:val="16"/>
                <w:szCs w:val="16"/>
              </w:rPr>
              <w:t>FINE UTILIZZO</w:t>
            </w:r>
            <w:r w:rsidRPr="000A72B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="00453530"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instrText xml:space="preserve"> FORMTEXT </w:instrText>
            </w:r>
            <w:r w:rsidR="00453530" w:rsidRPr="00C83867">
              <w:rPr>
                <w:rFonts w:ascii="Verdana" w:hAnsi="Verdana"/>
                <w:b/>
                <w:sz w:val="16"/>
                <w:szCs w:val="16"/>
                <w:u w:val="single"/>
              </w:rPr>
            </w:r>
            <w:r w:rsidR="00453530"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fldChar w:fldCharType="separate"/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t> </w:t>
            </w:r>
            <w:r w:rsidR="00453530" w:rsidRPr="00C83867">
              <w:rPr>
                <w:rFonts w:ascii="Verdana" w:hAnsi="Verdana"/>
                <w:b/>
                <w:sz w:val="16"/>
                <w:szCs w:val="16"/>
                <w:u w:val="single"/>
              </w:rPr>
              <w:fldChar w:fldCharType="end"/>
            </w:r>
            <w:r w:rsidR="00E43D5D"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</w:p>
          <w:p w:rsidR="007F1A8C" w:rsidRPr="000A72B3" w:rsidRDefault="007F1A8C" w:rsidP="00BB1F77">
            <w:pPr>
              <w:spacing w:after="0" w:line="240" w:lineRule="auto"/>
              <w:ind w:right="-341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F6609" w:rsidRPr="000A72B3" w:rsidTr="006F6609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609" w:rsidRPr="000A72B3" w:rsidRDefault="006F6609" w:rsidP="00BB1F77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Marca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609" w:rsidRPr="000A72B3" w:rsidRDefault="006F6609" w:rsidP="00BB1F77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Modello</w:t>
            </w:r>
          </w:p>
        </w:tc>
        <w:tc>
          <w:tcPr>
            <w:tcW w:w="24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609" w:rsidRPr="000A72B3" w:rsidRDefault="006F6609" w:rsidP="00BB1F77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Matricola</w:t>
            </w:r>
          </w:p>
        </w:tc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609" w:rsidRPr="000A72B3" w:rsidRDefault="006F6609" w:rsidP="00BB1F77">
            <w:pPr>
              <w:spacing w:after="0" w:line="240" w:lineRule="auto"/>
              <w:ind w:right="-34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A72B3">
              <w:rPr>
                <w:rFonts w:ascii="Verdana" w:hAnsi="Verdana"/>
                <w:b/>
                <w:sz w:val="16"/>
                <w:szCs w:val="16"/>
              </w:rPr>
              <w:t>Portata</w:t>
            </w:r>
          </w:p>
        </w:tc>
      </w:tr>
      <w:tr w:rsidR="006F6609" w:rsidRPr="00DF5928" w:rsidTr="00BB1F77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BB1F77" w:rsidRPr="00DF5928" w:rsidTr="00BB1F77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BB1F77" w:rsidRPr="00DF5928" w:rsidTr="00BB1F77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BB1F77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BB1F77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6F6609" w:rsidRPr="00DF5928" w:rsidTr="006F6609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6F6609" w:rsidRPr="00DF5928" w:rsidTr="006F6609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6F6609" w:rsidRPr="00DF5928" w:rsidTr="006F6609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6F6609" w:rsidRPr="00DF5928" w:rsidRDefault="00453530" w:rsidP="00BB1F77">
            <w:pPr>
              <w:spacing w:after="0" w:line="240" w:lineRule="auto"/>
              <w:ind w:right="-341"/>
              <w:rPr>
                <w:rFonts w:ascii="Verdana" w:hAnsi="Verdana"/>
                <w:sz w:val="14"/>
                <w:szCs w:val="14"/>
              </w:rPr>
            </w:pPr>
            <w:r w:rsidRPr="00DF5928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609" w:rsidRPr="00DF5928">
              <w:rPr>
                <w:rFonts w:ascii="Verdana" w:hAnsi="Verdana"/>
                <w:sz w:val="14"/>
                <w:szCs w:val="14"/>
              </w:rPr>
              <w:instrText xml:space="preserve"> FORMTEXT </w:instrText>
            </w:r>
            <w:r w:rsidRPr="00DF5928">
              <w:rPr>
                <w:rFonts w:ascii="Verdana" w:hAnsi="Verdana"/>
                <w:sz w:val="14"/>
                <w:szCs w:val="14"/>
              </w:rPr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separate"/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="006F6609" w:rsidRPr="00DF5928">
              <w:rPr>
                <w:rFonts w:ascii="Verdana" w:hAnsi="Verdana"/>
                <w:sz w:val="14"/>
                <w:szCs w:val="14"/>
              </w:rPr>
              <w:t> </w:t>
            </w:r>
            <w:r w:rsidRPr="00DF5928">
              <w:rPr>
                <w:rFonts w:ascii="Verdana" w:hAnsi="Verdana"/>
                <w:sz w:val="14"/>
                <w:szCs w:val="14"/>
              </w:rPr>
              <w:fldChar w:fldCharType="end"/>
            </w:r>
          </w:p>
        </w:tc>
      </w:tr>
      <w:tr w:rsidR="00E43D5D" w:rsidRPr="000A72B3" w:rsidTr="0049046C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9781" w:type="dxa"/>
            <w:gridSpan w:val="5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bottom"/>
          </w:tcPr>
          <w:p w:rsidR="00E43D5D" w:rsidRPr="000A72B3" w:rsidRDefault="00E43D5D" w:rsidP="0049046C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</w:p>
          <w:p w:rsidR="00E43D5D" w:rsidRPr="000A72B3" w:rsidRDefault="00E43D5D" w:rsidP="0049046C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Gli strumenti dismessi risultavano installati</w:t>
            </w:r>
            <w:r w:rsidRPr="000A72B3">
              <w:rPr>
                <w:rFonts w:ascii="Verdana" w:hAnsi="Verdana"/>
                <w:sz w:val="16"/>
                <w:szCs w:val="16"/>
              </w:rPr>
              <w:t>:</w:t>
            </w:r>
          </w:p>
          <w:p w:rsidR="00E43D5D" w:rsidRPr="000A72B3" w:rsidRDefault="00453530" w:rsidP="0049046C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D5D" w:rsidRPr="000A72B3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A72B3">
              <w:rPr>
                <w:rFonts w:ascii="Verdana" w:hAnsi="Verdana"/>
                <w:sz w:val="16"/>
                <w:szCs w:val="16"/>
              </w:rPr>
              <w:fldChar w:fldCharType="end"/>
            </w:r>
            <w:r w:rsidR="00E43D5D" w:rsidRPr="000A72B3">
              <w:rPr>
                <w:rFonts w:ascii="Verdana" w:hAnsi="Verdana"/>
                <w:sz w:val="16"/>
                <w:szCs w:val="16"/>
              </w:rPr>
              <w:t xml:space="preserve"> presso l’indirizzo sopra riportato</w:t>
            </w:r>
          </w:p>
          <w:p w:rsidR="00E43D5D" w:rsidRPr="000A72B3" w:rsidRDefault="00453530" w:rsidP="0049046C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D5D" w:rsidRPr="000A72B3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A72B3">
              <w:rPr>
                <w:rFonts w:ascii="Verdana" w:hAnsi="Verdana"/>
                <w:sz w:val="16"/>
                <w:szCs w:val="16"/>
              </w:rPr>
              <w:fldChar w:fldCharType="end"/>
            </w:r>
            <w:r w:rsidR="00E43D5D" w:rsidRPr="000A72B3">
              <w:rPr>
                <w:rFonts w:ascii="Verdana" w:hAnsi="Verdana"/>
                <w:sz w:val="16"/>
                <w:szCs w:val="16"/>
              </w:rPr>
              <w:t xml:space="preserve"> presso il seguente indirizzo </w:t>
            </w:r>
            <w:r w:rsidR="00E43D5D" w:rsidRPr="000A72B3">
              <w:rPr>
                <w:rFonts w:ascii="Verdana" w:hAnsi="Verdana"/>
                <w:i/>
                <w:sz w:val="16"/>
                <w:szCs w:val="16"/>
              </w:rPr>
              <w:t>(se diverso, specificare)</w:t>
            </w:r>
            <w:r w:rsidR="00E43D5D" w:rsidRPr="000A72B3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E43D5D" w:rsidRPr="000A72B3" w:rsidTr="0049046C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5812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</w:tcPr>
          <w:p w:rsidR="00E43D5D" w:rsidRPr="000A72B3" w:rsidRDefault="00E43D5D" w:rsidP="0049046C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t xml:space="preserve">Indirizzo  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2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0A72B3">
              <w:rPr>
                <w:rFonts w:ascii="Verdana" w:hAnsi="Verdana"/>
                <w:sz w:val="16"/>
                <w:szCs w:val="16"/>
              </w:rPr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</w:tcPr>
          <w:p w:rsidR="00E43D5D" w:rsidRPr="000A72B3" w:rsidRDefault="00E43D5D" w:rsidP="0049046C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t xml:space="preserve">CAP 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2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0A72B3">
              <w:rPr>
                <w:rFonts w:ascii="Verdana" w:hAnsi="Verdana"/>
                <w:sz w:val="16"/>
                <w:szCs w:val="16"/>
              </w:rPr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3D5D" w:rsidRPr="000A72B3" w:rsidTr="0049046C">
        <w:tblPrEx>
          <w:tblBorders>
            <w:insideV w:val="none" w:sz="0" w:space="0" w:color="auto"/>
          </w:tblBorders>
        </w:tblPrEx>
        <w:trPr>
          <w:trHeight w:val="284"/>
        </w:trPr>
        <w:tc>
          <w:tcPr>
            <w:tcW w:w="5812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</w:tcPr>
          <w:p w:rsidR="00E43D5D" w:rsidRPr="000A72B3" w:rsidRDefault="00E43D5D" w:rsidP="0049046C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t xml:space="preserve">Comune  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72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0A72B3">
              <w:rPr>
                <w:rFonts w:ascii="Verdana" w:hAnsi="Verdana"/>
                <w:sz w:val="16"/>
                <w:szCs w:val="16"/>
              </w:rPr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</w:tcPr>
          <w:p w:rsidR="00E43D5D" w:rsidRPr="000A72B3" w:rsidRDefault="00E43D5D" w:rsidP="0049046C">
            <w:pPr>
              <w:spacing w:after="0" w:line="240" w:lineRule="auto"/>
              <w:ind w:right="-341"/>
              <w:rPr>
                <w:rFonts w:ascii="Verdana" w:hAnsi="Verdana"/>
                <w:sz w:val="16"/>
                <w:szCs w:val="16"/>
              </w:rPr>
            </w:pPr>
            <w:r w:rsidRPr="000A72B3">
              <w:rPr>
                <w:rFonts w:ascii="Verdana" w:hAnsi="Verdana"/>
                <w:sz w:val="16"/>
                <w:szCs w:val="16"/>
              </w:rPr>
              <w:t xml:space="preserve">Provincia 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0A72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453530" w:rsidRPr="000A72B3">
              <w:rPr>
                <w:rFonts w:ascii="Verdana" w:hAnsi="Verdana"/>
                <w:sz w:val="16"/>
                <w:szCs w:val="16"/>
              </w:rPr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Pr="000A72B3">
              <w:rPr>
                <w:rFonts w:ascii="Verdana" w:hAnsi="Verdana"/>
                <w:sz w:val="16"/>
                <w:szCs w:val="16"/>
              </w:rPr>
              <w:t> </w:t>
            </w:r>
            <w:r w:rsidR="00453530" w:rsidRPr="000A72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43D5D" w:rsidRPr="000A72B3" w:rsidTr="0049046C">
        <w:tblPrEx>
          <w:tblBorders>
            <w:insideV w:val="none" w:sz="0" w:space="0" w:color="auto"/>
          </w:tblBorders>
        </w:tblPrEx>
        <w:trPr>
          <w:trHeight w:val="80"/>
        </w:trPr>
        <w:tc>
          <w:tcPr>
            <w:tcW w:w="9781" w:type="dxa"/>
            <w:gridSpan w:val="5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:rsidR="00E43D5D" w:rsidRPr="00827171" w:rsidRDefault="00E43D5D" w:rsidP="0049046C">
            <w:pPr>
              <w:spacing w:after="0" w:line="240" w:lineRule="auto"/>
              <w:ind w:right="-341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6637CA" w:rsidRPr="00B511C1" w:rsidRDefault="006637CA" w:rsidP="006637CA">
      <w:pPr>
        <w:pStyle w:val="provvestremo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p w:rsidR="00C83867" w:rsidRDefault="00C83867" w:rsidP="00C83867">
      <w:pPr>
        <w:spacing w:after="0"/>
        <w:jc w:val="center"/>
        <w:rPr>
          <w:rFonts w:ascii="Verdana" w:hAnsi="Verdana" w:cs="Calibri"/>
          <w:b/>
          <w:sz w:val="12"/>
          <w:szCs w:val="12"/>
        </w:rPr>
      </w:pPr>
    </w:p>
    <w:p w:rsidR="00C83867" w:rsidRDefault="00C83867" w:rsidP="00C83867">
      <w:pPr>
        <w:spacing w:after="0"/>
        <w:jc w:val="center"/>
        <w:rPr>
          <w:rFonts w:ascii="Verdana" w:hAnsi="Verdana" w:cs="Calibri"/>
          <w:b/>
          <w:sz w:val="12"/>
          <w:szCs w:val="12"/>
        </w:rPr>
      </w:pPr>
    </w:p>
    <w:p w:rsidR="00C83867" w:rsidRPr="00C83867" w:rsidRDefault="00C83867" w:rsidP="00C83867">
      <w:pPr>
        <w:spacing w:after="0"/>
        <w:jc w:val="center"/>
        <w:rPr>
          <w:rFonts w:ascii="Verdana" w:hAnsi="Verdana" w:cs="Calibri"/>
          <w:b/>
          <w:sz w:val="12"/>
          <w:szCs w:val="12"/>
        </w:rPr>
      </w:pPr>
      <w:r w:rsidRPr="00C83867">
        <w:rPr>
          <w:rFonts w:ascii="Verdana" w:hAnsi="Verdana" w:cs="Calibri"/>
          <w:b/>
          <w:sz w:val="12"/>
          <w:szCs w:val="12"/>
        </w:rPr>
        <w:t>INFORMAZIONI EX ART. 13 GDPR RELATIVE AL TRATTAMENTO DEI DATI PERSONALI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La Camera di Commercio, Industria, Artigianato e Agricoltura di Venezia Rovigo, (di seguito, “CCIAA” o “Titolare”) intende qui fornirLe le informazioni di cui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all’art. 13 del Regolamento (UE) 2016/679 (anche detto GDPR o Regolamento Generale per la Protezione dei Dati personali), in merito al trattamento dei datipersonali raccolti e trattati nello svolgimento delle funzioni di metrologia legale assegnate alla CCIAA stessa.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b/>
          <w:sz w:val="12"/>
          <w:szCs w:val="12"/>
        </w:rPr>
      </w:pPr>
      <w:r w:rsidRPr="00C83867">
        <w:rPr>
          <w:rFonts w:ascii="Verdana" w:hAnsi="Verdana" w:cs="Calibri"/>
          <w:b/>
          <w:sz w:val="12"/>
          <w:szCs w:val="12"/>
        </w:rPr>
        <w:t>1. TITOLARE DEL TRATTAMENTO E RESPONSABILE DELLA PROTEZIONE DEI DATI</w:t>
      </w:r>
    </w:p>
    <w:p w:rsid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 xml:space="preserve">Titolare del trattamento è la Camera di Commercio di Venezia Rovigo con sede legale in Dorsoduro 3904-3905 – 30123 Venezia P.I. e C.F. 04303000279, e-mail </w:t>
      </w:r>
      <w:hyperlink r:id="rId8" w:history="1">
        <w:r w:rsidRPr="00066BBB">
          <w:rPr>
            <w:rStyle w:val="Collegamentoipertestuale"/>
            <w:rFonts w:ascii="Verdana" w:hAnsi="Verdana" w:cs="Calibri"/>
            <w:sz w:val="12"/>
            <w:szCs w:val="12"/>
          </w:rPr>
          <w:t>privacy@dl.camcom.it</w:t>
        </w:r>
      </w:hyperlink>
      <w:r w:rsidRPr="00C83867">
        <w:rPr>
          <w:rFonts w:ascii="Verdana" w:hAnsi="Verdana" w:cs="Calibri"/>
          <w:sz w:val="12"/>
          <w:szCs w:val="12"/>
        </w:rPr>
        <w:t>, tel. 041786111. La Camera ha designato il proprio Responsabile della Protezione dei Dati (RPD o DPO) contattabile al seguente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 xml:space="preserve">indirizzo e-mail: </w:t>
      </w:r>
      <w:hyperlink r:id="rId9" w:history="1">
        <w:r w:rsidRPr="00066BBB">
          <w:rPr>
            <w:rStyle w:val="Collegamentoipertestuale"/>
            <w:rFonts w:ascii="Verdana" w:hAnsi="Verdana" w:cs="Calibri"/>
            <w:sz w:val="12"/>
            <w:szCs w:val="12"/>
          </w:rPr>
          <w:t>rpdcciaadl@legalmail.it</w:t>
        </w:r>
      </w:hyperlink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b/>
          <w:sz w:val="12"/>
          <w:szCs w:val="12"/>
        </w:rPr>
      </w:pPr>
      <w:r w:rsidRPr="00C83867">
        <w:rPr>
          <w:rFonts w:ascii="Verdana" w:hAnsi="Verdana" w:cs="Calibri"/>
          <w:b/>
          <w:sz w:val="12"/>
          <w:szCs w:val="12"/>
        </w:rPr>
        <w:t>2. FINALITÀ E BASI GIURIDICHE DEL TRATTAMENTO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I dati personali oggetto di trattamento sono destinati ad assolvere obblighi di legge e compiti d’interesse pubblico (art. 6, par. 1, lett. c ed e GDPR) fissati, in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primo luogo, dalla L. 580/1993 e ss.mm.ii. (e relative norme attuative) nonché dalle vigenti normative che regolano la materia della metrologia legale, le quali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assegnano alle Camere di Commercio specifiche funzioni in tale ambito.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In tale contesto, i dati personali possono essere trattati per le seguenti attività</w:t>
      </w:r>
      <w:r>
        <w:rPr>
          <w:rFonts w:ascii="Verdana" w:hAnsi="Verdana" w:cs="Calibri"/>
          <w:sz w:val="12"/>
          <w:szCs w:val="12"/>
        </w:rPr>
        <w:t>:</w:t>
      </w:r>
      <w:r w:rsidRPr="00C83867">
        <w:rPr>
          <w:rFonts w:ascii="Verdana" w:hAnsi="Verdana" w:cs="Calibri"/>
          <w:sz w:val="12"/>
          <w:szCs w:val="12"/>
        </w:rPr>
        <w:t xml:space="preserve"> iscrizione, modifica, cancellazione nell’Elenco dei Titolari di strumenti di misura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e gestione delle comunicazioni di utilizzo / dismissione degli strumenti con funzione di misura legale.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b/>
          <w:sz w:val="12"/>
          <w:szCs w:val="12"/>
        </w:rPr>
      </w:pPr>
      <w:r w:rsidRPr="00C83867">
        <w:rPr>
          <w:rFonts w:ascii="Verdana" w:hAnsi="Verdana" w:cs="Calibri"/>
          <w:b/>
          <w:sz w:val="12"/>
          <w:szCs w:val="12"/>
        </w:rPr>
        <w:t>3. NATURA DEL CONFERIMENTO DEI DATI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Il conferimento da parte dell’interessato di tutti i dati personali ad egli richiesti è necessario oltre che obbligatorio ai sensi di legge. Il mancato conferimento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totale o parziale comporta l’impossibilità di proseguire nell’iter amministrativo da Lei richiesto.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b/>
          <w:sz w:val="12"/>
          <w:szCs w:val="12"/>
        </w:rPr>
      </w:pPr>
      <w:r w:rsidRPr="00C83867">
        <w:rPr>
          <w:rFonts w:ascii="Verdana" w:hAnsi="Verdana" w:cs="Calibri"/>
          <w:b/>
          <w:sz w:val="12"/>
          <w:szCs w:val="12"/>
        </w:rPr>
        <w:t>4. AUTORIZZATI, RESPONSABILI DEL TRATTAMENTO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I dati personali sono trattati da personale dipendente della CCIAA previamente autorizzato al trattamento ed appositamente istruito e formato.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Per il trattamento informatizzato dei dati la CCIAA si avvale del proprio Responsabile del trattamento InfoCamere S.C.p.A., il quale ha facoltà di appoggiarsi ad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ulteriori, propri Responsabili del trattamento. La CCIAA potrà, inoltre, avvalersi di ulteriori Responsabili del trattamento che erogano servizi tecnico/informatici, di comunicazioni telematiche e di gestione documentale.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b/>
          <w:sz w:val="12"/>
          <w:szCs w:val="12"/>
        </w:rPr>
      </w:pPr>
      <w:r w:rsidRPr="00C83867">
        <w:rPr>
          <w:rFonts w:ascii="Verdana" w:hAnsi="Verdana" w:cs="Calibri"/>
          <w:b/>
          <w:sz w:val="12"/>
          <w:szCs w:val="12"/>
        </w:rPr>
        <w:t>5. AMBITO DI DIFFUSIONE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In esecuzione di un obbligo di legge, la Camera di Commercio pubblica nel proprio sito internet istituzionale l’Elenco dei Titolari di strumenti di misura e i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relativi aggiornamenti.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b/>
          <w:sz w:val="12"/>
          <w:szCs w:val="12"/>
        </w:rPr>
      </w:pPr>
      <w:r w:rsidRPr="00C83867">
        <w:rPr>
          <w:rFonts w:ascii="Verdana" w:hAnsi="Verdana" w:cs="Calibri"/>
          <w:b/>
          <w:sz w:val="12"/>
          <w:szCs w:val="12"/>
        </w:rPr>
        <w:t>6. PERIODO DI CONSERVAZIONE DEI DATI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I dati trattati nell’ambito dei procedimenti connessi al Registro dei Titolari di strumenti di misura sono conservati illimitatamente negli archivi informatici gestiti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da InfoCamere S.C.p.A. per ragioni di pubblico interesse. Gli elenchi pubblicati nel sito internet istituzionale e le informazioni ivi contenute sono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periodicamente aggiornate in relazione alle iscrizioni, cessazioni e o modifiche.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b/>
          <w:sz w:val="12"/>
          <w:szCs w:val="12"/>
        </w:rPr>
      </w:pPr>
      <w:r w:rsidRPr="00C83867">
        <w:rPr>
          <w:rFonts w:ascii="Verdana" w:hAnsi="Verdana" w:cs="Calibri"/>
          <w:b/>
          <w:sz w:val="12"/>
          <w:szCs w:val="12"/>
        </w:rPr>
        <w:t>7. DIRITTI DEGLI INTERESSATI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Il Regolamento (UE) 2016/679 riconosce a tutti gli Interessati diversi diritti, che possono essere esercitati contattando il Titolare o il DPO ai recapiti di cui al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punto 1 della presente informativa. Tra i diritti esercitabili, purché ne ricorrano i presupposti di volta in volta previsti dalla normativa (in particolare, artt. 15 e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seguenti del Regolamento vi sono: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- il diritto di conoscere se la CCIAA di Venezia Rovigo ha in corso trattamenti di dati personali che la riguardano e, in tal caso, di avere accesso ai dati oggetto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>del trattamento e a tutte le informazioni a questo relative;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- il diritto alla rettifica dei dati personali inesatti che la riguardano e/o all’integrazione di quelli incompleti;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- il diritto alla cancellazione dei dati personali che la riguardano;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- il diritto alla limitazione del trattamento;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- il diritto di opporsi al trattamento;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- il diritto alla portabilità dei dati personali che la riguardano.</w:t>
      </w:r>
    </w:p>
    <w:p w:rsid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In ogni caso, lei ha anche il diritto di presentare un formale Reclamo all’Autorità garante per la protezione dei dati personali, secondo le modalità che può</w:t>
      </w:r>
      <w:r>
        <w:rPr>
          <w:rFonts w:ascii="Verdana" w:hAnsi="Verdana" w:cs="Calibri"/>
          <w:sz w:val="12"/>
          <w:szCs w:val="12"/>
        </w:rPr>
        <w:t xml:space="preserve"> </w:t>
      </w:r>
      <w:r w:rsidRPr="00C83867">
        <w:rPr>
          <w:rFonts w:ascii="Verdana" w:hAnsi="Verdana" w:cs="Calibri"/>
          <w:sz w:val="12"/>
          <w:szCs w:val="12"/>
        </w:rPr>
        <w:t xml:space="preserve">reperire al seguente sul sito internet </w:t>
      </w:r>
      <w:hyperlink r:id="rId10" w:history="1">
        <w:r w:rsidRPr="00066BBB">
          <w:rPr>
            <w:rStyle w:val="Collegamentoipertestuale"/>
            <w:rFonts w:ascii="Verdana" w:hAnsi="Verdana" w:cs="Calibri"/>
            <w:sz w:val="12"/>
            <w:szCs w:val="12"/>
          </w:rPr>
          <w:t>www.garanteprivacy.it</w:t>
        </w:r>
      </w:hyperlink>
    </w:p>
    <w:p w:rsid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>Per ricevere maggiori informazioni sui suoi diritti, può rivolgersi direttamente al Titolare o al DPO.</w:t>
      </w:r>
    </w:p>
    <w:p w:rsid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  <w:r w:rsidRPr="00C83867">
        <w:rPr>
          <w:rFonts w:ascii="Verdana" w:hAnsi="Verdana" w:cs="Calibri"/>
          <w:sz w:val="12"/>
          <w:szCs w:val="12"/>
        </w:rPr>
        <w:t xml:space="preserve">La presente informativa è pubblicata sul sito </w:t>
      </w:r>
      <w:hyperlink r:id="rId11" w:history="1">
        <w:r w:rsidRPr="00066BBB">
          <w:rPr>
            <w:rStyle w:val="Collegamentoipertestuale"/>
            <w:rFonts w:ascii="Verdana" w:hAnsi="Verdana" w:cs="Calibri"/>
            <w:sz w:val="12"/>
            <w:szCs w:val="12"/>
          </w:rPr>
          <w:t>www.dl.camcom.it</w:t>
        </w:r>
      </w:hyperlink>
      <w:r>
        <w:rPr>
          <w:rFonts w:ascii="Verdana" w:hAnsi="Verdana" w:cs="Calibri"/>
          <w:sz w:val="12"/>
          <w:szCs w:val="12"/>
        </w:rPr>
        <w:t xml:space="preserve"> </w:t>
      </w:r>
    </w:p>
    <w:p w:rsidR="00C83867" w:rsidRPr="00C83867" w:rsidRDefault="00C83867" w:rsidP="00C83867">
      <w:pPr>
        <w:spacing w:after="0"/>
        <w:jc w:val="both"/>
        <w:rPr>
          <w:rFonts w:ascii="Verdana" w:hAnsi="Verdana" w:cs="Calibri"/>
          <w:sz w:val="12"/>
          <w:szCs w:val="12"/>
        </w:rPr>
      </w:pPr>
    </w:p>
    <w:p w:rsidR="00BB1F77" w:rsidRDefault="00C83867" w:rsidP="00C83867">
      <w:pPr>
        <w:spacing w:after="0"/>
        <w:jc w:val="both"/>
        <w:rPr>
          <w:rFonts w:ascii="Verdana" w:hAnsi="Verdana" w:cs="Calibri"/>
          <w:i/>
          <w:sz w:val="12"/>
          <w:szCs w:val="12"/>
        </w:rPr>
      </w:pPr>
      <w:r w:rsidRPr="00C83867">
        <w:rPr>
          <w:rFonts w:ascii="Verdana" w:hAnsi="Verdana" w:cs="Calibri"/>
          <w:i/>
          <w:sz w:val="12"/>
          <w:szCs w:val="12"/>
        </w:rPr>
        <w:t>Questa informativa è stata aggiornata in data 19/12/2022.</w:t>
      </w:r>
    </w:p>
    <w:p w:rsidR="00C83867" w:rsidRDefault="00C83867" w:rsidP="00C83867">
      <w:pPr>
        <w:spacing w:after="0"/>
        <w:jc w:val="both"/>
        <w:rPr>
          <w:rFonts w:ascii="Verdana" w:hAnsi="Verdana" w:cs="Calibri"/>
          <w:i/>
          <w:sz w:val="12"/>
          <w:szCs w:val="12"/>
        </w:rPr>
      </w:pPr>
    </w:p>
    <w:p w:rsidR="00C83867" w:rsidRDefault="00C83867" w:rsidP="00C83867">
      <w:pPr>
        <w:spacing w:after="0"/>
        <w:jc w:val="both"/>
        <w:rPr>
          <w:rFonts w:ascii="Verdana" w:hAnsi="Verdana" w:cs="Calibri"/>
          <w:i/>
          <w:sz w:val="12"/>
          <w:szCs w:val="12"/>
        </w:rPr>
      </w:pPr>
    </w:p>
    <w:p w:rsidR="00C83867" w:rsidRDefault="00C83867" w:rsidP="00C83867">
      <w:pPr>
        <w:spacing w:after="0"/>
        <w:jc w:val="both"/>
        <w:rPr>
          <w:rFonts w:ascii="Verdana" w:hAnsi="Verdana" w:cs="Calibri"/>
          <w:i/>
          <w:sz w:val="12"/>
          <w:szCs w:val="12"/>
        </w:rPr>
      </w:pPr>
    </w:p>
    <w:p w:rsidR="00C83867" w:rsidRPr="00C83867" w:rsidRDefault="00C83867" w:rsidP="00C83867">
      <w:pPr>
        <w:spacing w:after="0"/>
        <w:jc w:val="both"/>
        <w:rPr>
          <w:rFonts w:ascii="Verdana" w:hAnsi="Verdana"/>
          <w:i/>
          <w:sz w:val="10"/>
          <w:szCs w:val="10"/>
          <w:highlight w:val="whit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276"/>
        <w:gridCol w:w="4368"/>
      </w:tblGrid>
      <w:tr w:rsidR="00BB1F77" w:rsidTr="00BB1F77">
        <w:trPr>
          <w:trHeight w:val="93"/>
        </w:trPr>
        <w:tc>
          <w:tcPr>
            <w:tcW w:w="3794" w:type="dxa"/>
            <w:tcBorders>
              <w:bottom w:val="single" w:sz="4" w:space="0" w:color="A6A6A6" w:themeColor="background1" w:themeShade="A6"/>
            </w:tcBorders>
          </w:tcPr>
          <w:p w:rsidR="00BB1F77" w:rsidRDefault="00453530" w:rsidP="00BB1F77">
            <w:pPr>
              <w:spacing w:after="0"/>
              <w:jc w:val="center"/>
              <w:rPr>
                <w:rFonts w:ascii="Verdana" w:hAnsi="Verdana"/>
                <w:i/>
                <w:sz w:val="12"/>
                <w:szCs w:val="12"/>
                <w:highlight w:val="white"/>
              </w:rPr>
            </w:pPr>
            <w:r>
              <w:rPr>
                <w:rFonts w:ascii="Verdana" w:hAnsi="Verdan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1F77">
              <w:rPr>
                <w:rFonts w:ascii="Verdana" w:hAnsi="Verdana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szCs w:val="16"/>
              </w:rPr>
            </w:r>
            <w:r>
              <w:rPr>
                <w:rFonts w:ascii="Verdana" w:hAnsi="Verdana" w:cs="Calibri"/>
                <w:sz w:val="16"/>
                <w:szCs w:val="16"/>
              </w:rPr>
              <w:fldChar w:fldCharType="separate"/>
            </w:r>
            <w:r w:rsidR="00BB1F77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="00BB1F77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="00BB1F77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="00BB1F77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 w:rsidR="00BB1F77">
              <w:rPr>
                <w:rFonts w:ascii="Verdana" w:hAnsi="Verdana" w:cs="Calibri"/>
                <w:noProof/>
                <w:sz w:val="16"/>
                <w:szCs w:val="16"/>
              </w:rPr>
              <w:t> </w:t>
            </w:r>
            <w:r>
              <w:rPr>
                <w:rFonts w:ascii="Verdana" w:hAnsi="Verdana" w:cs="Calibr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BB1F77" w:rsidRDefault="00BB1F77" w:rsidP="006637CA">
            <w:pPr>
              <w:spacing w:after="0"/>
              <w:jc w:val="both"/>
              <w:rPr>
                <w:rFonts w:ascii="Verdana" w:hAnsi="Verdana"/>
                <w:i/>
                <w:sz w:val="12"/>
                <w:szCs w:val="12"/>
                <w:highlight w:val="white"/>
              </w:rPr>
            </w:pPr>
          </w:p>
        </w:tc>
        <w:tc>
          <w:tcPr>
            <w:tcW w:w="4368" w:type="dxa"/>
            <w:tcBorders>
              <w:bottom w:val="single" w:sz="4" w:space="0" w:color="A6A6A6" w:themeColor="background1" w:themeShade="A6"/>
            </w:tcBorders>
          </w:tcPr>
          <w:p w:rsidR="00BB1F77" w:rsidRDefault="00BB1F77" w:rsidP="006637CA">
            <w:pPr>
              <w:spacing w:after="0"/>
              <w:jc w:val="both"/>
              <w:rPr>
                <w:rFonts w:ascii="Verdana" w:hAnsi="Verdana"/>
                <w:i/>
                <w:sz w:val="12"/>
                <w:szCs w:val="12"/>
                <w:highlight w:val="white"/>
              </w:rPr>
            </w:pPr>
          </w:p>
        </w:tc>
      </w:tr>
      <w:tr w:rsidR="00BB1F77" w:rsidRPr="00BB1F77" w:rsidTr="00BB1F77">
        <w:tc>
          <w:tcPr>
            <w:tcW w:w="3794" w:type="dxa"/>
            <w:tcBorders>
              <w:top w:val="single" w:sz="4" w:space="0" w:color="A6A6A6" w:themeColor="background1" w:themeShade="A6"/>
            </w:tcBorders>
          </w:tcPr>
          <w:p w:rsidR="00BB1F77" w:rsidRPr="00BB1F77" w:rsidRDefault="00BB1F77" w:rsidP="00BB1F77">
            <w:pPr>
              <w:spacing w:after="0"/>
              <w:jc w:val="center"/>
              <w:rPr>
                <w:rFonts w:ascii="Verdana" w:hAnsi="Verdana"/>
                <w:i/>
                <w:sz w:val="14"/>
                <w:szCs w:val="14"/>
                <w:highlight w:val="white"/>
              </w:rPr>
            </w:pPr>
            <w:r w:rsidRPr="00BB1F77">
              <w:rPr>
                <w:rFonts w:ascii="Verdana" w:hAnsi="Verdana" w:cs="Calibri"/>
                <w:i/>
                <w:iCs/>
                <w:sz w:val="14"/>
                <w:szCs w:val="14"/>
              </w:rPr>
              <w:t>(luogo e data)</w:t>
            </w:r>
          </w:p>
        </w:tc>
        <w:tc>
          <w:tcPr>
            <w:tcW w:w="1276" w:type="dxa"/>
          </w:tcPr>
          <w:p w:rsidR="00BB1F77" w:rsidRPr="00BB1F77" w:rsidRDefault="00BB1F77" w:rsidP="006637CA">
            <w:pPr>
              <w:spacing w:after="0"/>
              <w:jc w:val="both"/>
              <w:rPr>
                <w:rFonts w:ascii="Verdana" w:hAnsi="Verdana"/>
                <w:i/>
                <w:sz w:val="14"/>
                <w:szCs w:val="14"/>
                <w:highlight w:val="white"/>
              </w:rPr>
            </w:pPr>
          </w:p>
        </w:tc>
        <w:tc>
          <w:tcPr>
            <w:tcW w:w="4368" w:type="dxa"/>
            <w:tcBorders>
              <w:top w:val="single" w:sz="4" w:space="0" w:color="A6A6A6" w:themeColor="background1" w:themeShade="A6"/>
            </w:tcBorders>
          </w:tcPr>
          <w:p w:rsidR="00BB1F77" w:rsidRPr="00BB1F77" w:rsidRDefault="00BB1F77" w:rsidP="00BB1F77">
            <w:pPr>
              <w:spacing w:after="0"/>
              <w:jc w:val="center"/>
              <w:rPr>
                <w:rFonts w:ascii="Verdana" w:hAnsi="Verdana"/>
                <w:i/>
                <w:sz w:val="14"/>
                <w:szCs w:val="14"/>
                <w:highlight w:val="white"/>
              </w:rPr>
            </w:pPr>
            <w:r w:rsidRPr="00BB1F77">
              <w:rPr>
                <w:rFonts w:ascii="Verdana" w:hAnsi="Verdana" w:cs="Calibri"/>
                <w:i/>
                <w:iCs/>
                <w:sz w:val="14"/>
                <w:szCs w:val="14"/>
              </w:rPr>
              <w:t>FIRMA</w:t>
            </w:r>
          </w:p>
        </w:tc>
      </w:tr>
      <w:tr w:rsidR="00BB1F77" w:rsidTr="00BB1F77">
        <w:tc>
          <w:tcPr>
            <w:tcW w:w="9438" w:type="dxa"/>
            <w:gridSpan w:val="3"/>
          </w:tcPr>
          <w:p w:rsidR="00BB1F77" w:rsidRPr="00BB1F77" w:rsidRDefault="00BB1F77" w:rsidP="00BB1F77">
            <w:pPr>
              <w:spacing w:after="0"/>
              <w:jc w:val="right"/>
              <w:rPr>
                <w:rFonts w:ascii="Verdana" w:hAnsi="Verdana"/>
                <w:b/>
                <w:i/>
                <w:sz w:val="16"/>
                <w:szCs w:val="16"/>
                <w:highlight w:val="white"/>
              </w:rPr>
            </w:pPr>
            <w:r w:rsidRPr="00BB1F77">
              <w:rPr>
                <w:rFonts w:ascii="Verdana" w:hAnsi="Verdana"/>
                <w:b/>
                <w:i/>
                <w:sz w:val="16"/>
                <w:szCs w:val="16"/>
              </w:rPr>
              <w:t>(allegare fotocopia della carta d’identità in corso di validità)</w:t>
            </w:r>
          </w:p>
        </w:tc>
      </w:tr>
    </w:tbl>
    <w:p w:rsidR="00BB1F77" w:rsidRPr="00E43D5D" w:rsidRDefault="00453530" w:rsidP="006637CA">
      <w:pPr>
        <w:spacing w:after="0"/>
        <w:jc w:val="both"/>
        <w:rPr>
          <w:rFonts w:ascii="Verdana" w:hAnsi="Verdana"/>
          <w:i/>
          <w:sz w:val="12"/>
          <w:szCs w:val="12"/>
          <w:highlight w:val="white"/>
        </w:rPr>
      </w:pPr>
      <w:r w:rsidRPr="00453530">
        <w:rPr>
          <w:rFonts w:ascii="Verdana" w:hAnsi="Verdana" w:cs="Calibri"/>
          <w:noProof/>
          <w:sz w:val="12"/>
          <w:szCs w:val="12"/>
          <w:lang w:eastAsia="it-IT"/>
        </w:rPr>
        <w:pict>
          <v:shape id="Connettore 1 5" o:spid="_x0000_s1026" style="position:absolute;left:0;text-align:left;margin-left:214.8pt;margin-top:-248pt;width:3.55pt;height:499.2pt;rotation:90;flip:y;z-index:251660288;visibility:visible;mso-wrap-style:square;mso-wrap-distance-left:9pt;mso-wrap-distance-top:0;mso-wrap-distance-right:9pt;mso-wrap-distance-bottom:0;mso-position-horizontal-relative:text;mso-position-vertical-relative:text;v-text-anchor:top" coordsize="0,495303" o:spt="100" adj="0,,0" path="m,l1,495303e" filled="f" strokecolor="#009fdf" strokeweight=".26467mm">
            <v:stroke joinstyle="round"/>
            <v:formulas/>
            <v:path arrowok="t" o:connecttype="custom" o:connectlocs="1,0;1,247652;1,495303;0,247652;0,0;1,495303" o:connectangles="270,0,90,180,90,270" textboxrect="0,0,0,495303"/>
          </v:shape>
        </w:pict>
      </w:r>
    </w:p>
    <w:p w:rsidR="00827171" w:rsidRPr="00E43D5D" w:rsidRDefault="00827171" w:rsidP="00827171">
      <w:pPr>
        <w:tabs>
          <w:tab w:val="left" w:pos="4962"/>
        </w:tabs>
        <w:spacing w:after="0" w:line="240" w:lineRule="auto"/>
        <w:ind w:left="-567"/>
        <w:jc w:val="both"/>
        <w:rPr>
          <w:rFonts w:ascii="Verdana" w:hAnsi="Verdana" w:cs="Calibri"/>
          <w:i/>
          <w:sz w:val="12"/>
          <w:szCs w:val="12"/>
        </w:rPr>
      </w:pPr>
      <w:r w:rsidRPr="00E43D5D">
        <w:rPr>
          <w:rFonts w:ascii="Verdana" w:hAnsi="Verdana" w:cs="Calibri"/>
          <w:i/>
          <w:sz w:val="12"/>
          <w:szCs w:val="12"/>
        </w:rPr>
        <w:t>Si ricorda quanto previsto dal Decreto 21 aprile 2017, n. 93 :</w:t>
      </w:r>
    </w:p>
    <w:p w:rsidR="00827171" w:rsidRPr="00E43D5D" w:rsidRDefault="00827171" w:rsidP="00827171">
      <w:pPr>
        <w:numPr>
          <w:ilvl w:val="0"/>
          <w:numId w:val="35"/>
        </w:numPr>
        <w:tabs>
          <w:tab w:val="left" w:pos="-284"/>
        </w:tabs>
        <w:suppressAutoHyphens/>
        <w:autoSpaceDN w:val="0"/>
        <w:spacing w:after="0" w:line="240" w:lineRule="auto"/>
        <w:ind w:left="-284" w:hanging="283"/>
        <w:jc w:val="both"/>
        <w:textAlignment w:val="baseline"/>
        <w:rPr>
          <w:rFonts w:ascii="Verdana" w:hAnsi="Verdana" w:cs="Calibri"/>
          <w:i/>
          <w:sz w:val="12"/>
          <w:szCs w:val="12"/>
        </w:rPr>
      </w:pPr>
      <w:r w:rsidRPr="00E43D5D">
        <w:rPr>
          <w:rFonts w:ascii="Verdana" w:hAnsi="Verdana" w:cs="Calibri"/>
          <w:i/>
          <w:sz w:val="12"/>
          <w:szCs w:val="12"/>
        </w:rPr>
        <w:t>«</w:t>
      </w:r>
      <w:r w:rsidRPr="00E43D5D">
        <w:rPr>
          <w:rFonts w:ascii="Verdana" w:hAnsi="Verdana" w:cs="Calibri"/>
          <w:b/>
          <w:i/>
          <w:sz w:val="12"/>
          <w:szCs w:val="12"/>
        </w:rPr>
        <w:t>funzione di misura legale</w:t>
      </w:r>
      <w:r w:rsidRPr="00E43D5D">
        <w:rPr>
          <w:rFonts w:ascii="Verdana" w:hAnsi="Verdana" w:cs="Calibri"/>
          <w:i/>
          <w:sz w:val="12"/>
          <w:szCs w:val="12"/>
        </w:rPr>
        <w:t>» la funzione di misura giustificata da motivi di interesse pubblico, sanità  pubblica, sicurezza pubblica, ordine pubblico, protezione dell'ambiente, tutela dei consumatori, imposizione di tasse e di diritti e lealtà delle transazioni commerciali (art. 2 comma 1 lettera a).</w:t>
      </w:r>
    </w:p>
    <w:p w:rsidR="00662EDE" w:rsidRPr="00E43D5D" w:rsidRDefault="00827171" w:rsidP="006637CA">
      <w:pPr>
        <w:numPr>
          <w:ilvl w:val="0"/>
          <w:numId w:val="35"/>
        </w:numPr>
        <w:tabs>
          <w:tab w:val="left" w:pos="-284"/>
        </w:tabs>
        <w:suppressAutoHyphens/>
        <w:autoSpaceDN w:val="0"/>
        <w:spacing w:after="0" w:line="240" w:lineRule="auto"/>
        <w:ind w:left="-284" w:hanging="283"/>
        <w:jc w:val="both"/>
        <w:textAlignment w:val="baseline"/>
        <w:rPr>
          <w:sz w:val="12"/>
          <w:szCs w:val="12"/>
        </w:rPr>
      </w:pPr>
      <w:r w:rsidRPr="00E43D5D">
        <w:rPr>
          <w:rFonts w:ascii="Verdana" w:hAnsi="Verdana" w:cs="Calibri"/>
          <w:i/>
          <w:sz w:val="12"/>
          <w:szCs w:val="12"/>
        </w:rPr>
        <w:t xml:space="preserve">I titolari degli strumenti di misura soggetti all'obbligo  della verificazione periodica comunicano </w:t>
      </w:r>
      <w:r w:rsidRPr="00E43D5D">
        <w:rPr>
          <w:rFonts w:ascii="Verdana" w:hAnsi="Verdana" w:cs="Calibri"/>
          <w:b/>
          <w:i/>
          <w:sz w:val="12"/>
          <w:szCs w:val="12"/>
        </w:rPr>
        <w:t>entro  30  giorni</w:t>
      </w:r>
      <w:r w:rsidRPr="00E43D5D">
        <w:rPr>
          <w:rFonts w:ascii="Verdana" w:hAnsi="Verdana" w:cs="Calibri"/>
          <w:i/>
          <w:sz w:val="12"/>
          <w:szCs w:val="12"/>
        </w:rPr>
        <w:t xml:space="preserve">  alla  Camera  di  commercio  della circoscrizione in cui lo strumento è in servizio la data  di  inizio dell'utilizzo degli strumenti e quella di fine  dell'utilizzo  e  gli altri elementi di cui all'articolo 9, comma 2 (art. 8 comma 1).</w:t>
      </w:r>
    </w:p>
    <w:sectPr w:rsidR="00662EDE" w:rsidRPr="00E43D5D" w:rsidSect="006637CA">
      <w:footerReference w:type="default" r:id="rId12"/>
      <w:headerReference w:type="first" r:id="rId13"/>
      <w:footerReference w:type="first" r:id="rId14"/>
      <w:pgSz w:w="11906" w:h="16838" w:code="9"/>
      <w:pgMar w:top="720" w:right="1304" w:bottom="720" w:left="130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F77" w:rsidRDefault="00BB1F77">
      <w:pPr>
        <w:spacing w:after="0" w:line="240" w:lineRule="auto"/>
      </w:pPr>
      <w:r>
        <w:separator/>
      </w:r>
    </w:p>
  </w:endnote>
  <w:endnote w:type="continuationSeparator" w:id="0">
    <w:p w:rsidR="00BB1F77" w:rsidRDefault="00BB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Std Demi">
    <w:altName w:val="Source Sans Pro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77050877"/>
      <w:docPartObj>
        <w:docPartGallery w:val="Page Numbers (Bottom of Page)"/>
        <w:docPartUnique/>
      </w:docPartObj>
    </w:sdtPr>
    <w:sdtEndPr>
      <w:rPr>
        <w:sz w:val="15"/>
        <w:szCs w:val="15"/>
      </w:rPr>
    </w:sdtEndPr>
    <w:sdtContent>
      <w:sdt>
        <w:sdtPr>
          <w:rPr>
            <w:rFonts w:asciiTheme="minorHAnsi" w:hAnsiTheme="minorHAnsi" w:cstheme="minorHAnsi"/>
            <w:sz w:val="15"/>
            <w:szCs w:val="15"/>
          </w:rPr>
          <w:id w:val="98381352"/>
          <w:docPartObj>
            <w:docPartGallery w:val="Page Numbers (Top of Page)"/>
            <w:docPartUnique/>
          </w:docPartObj>
        </w:sdtPr>
        <w:sdtContent>
          <w:p w:rsidR="00BB1F77" w:rsidRPr="00620217" w:rsidRDefault="003729DE" w:rsidP="00504413">
            <w:pPr>
              <w:pStyle w:val="Pidipagina"/>
              <w:rPr>
                <w:rFonts w:asciiTheme="minorHAnsi" w:hAnsiTheme="minorHAnsi" w:cstheme="minorHAnsi"/>
              </w:rPr>
            </w:pPr>
            <w:r w:rsidRPr="003729DE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MOD Messa in servizio</w:t>
            </w:r>
            <w:r w:rsidR="00F719FC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 xml:space="preserve">-dismissione Strumenti Rev. </w:t>
            </w:r>
            <w:r w:rsidR="00C83867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11</w:t>
            </w:r>
            <w:r w:rsidR="005E6C4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1</w:t>
            </w:r>
            <w:r w:rsidRPr="003729DE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 xml:space="preserve"> del</w:t>
            </w:r>
            <w:r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 xml:space="preserve"> </w:t>
            </w:r>
            <w:r w:rsidR="005E6C4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29</w:t>
            </w:r>
            <w:r w:rsidR="00E43D5D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/</w:t>
            </w:r>
            <w:r w:rsidR="00C83867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01</w:t>
            </w:r>
            <w:r w:rsidR="00E43D5D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/202</w:t>
            </w:r>
            <w:r w:rsidR="005E6C4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>4</w:t>
            </w:r>
            <w:r w:rsidR="00BB1F77" w:rsidRPr="005F798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 xml:space="preserve">                  </w:t>
            </w:r>
            <w:r w:rsidR="00BB1F77" w:rsidRPr="005F7988">
              <w:rPr>
                <w:rFonts w:asciiTheme="minorHAnsi" w:eastAsia="Calibri" w:hAnsiTheme="minorHAnsi" w:cstheme="minorHAnsi"/>
                <w:noProof/>
                <w:color w:val="071D49"/>
                <w:sz w:val="15"/>
                <w:szCs w:val="15"/>
                <w:lang w:eastAsia="en-US"/>
              </w:rPr>
              <w:tab/>
              <w:t xml:space="preserve"> </w:t>
            </w:r>
            <w:r w:rsidR="00BB1F77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t xml:space="preserve">Pagina </w:t>
            </w:r>
            <w:r w:rsidR="00453530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begin"/>
            </w:r>
            <w:r w:rsidR="00BB1F77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instrText>PAGE</w:instrText>
            </w:r>
            <w:r w:rsidR="00453530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separate"/>
            </w:r>
            <w:r w:rsidR="005E6C4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t>2</w:t>
            </w:r>
            <w:r w:rsidR="00453530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end"/>
            </w:r>
            <w:r w:rsidR="00BB1F77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t xml:space="preserve"> di </w:t>
            </w:r>
            <w:r w:rsidR="00453530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begin"/>
            </w:r>
            <w:r w:rsidR="00BB1F77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instrText>NUMPAGES</w:instrText>
            </w:r>
            <w:r w:rsidR="00453530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separate"/>
            </w:r>
            <w:r w:rsidR="005E6C4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t>2</w:t>
            </w:r>
            <w:r w:rsidR="00453530" w:rsidRPr="005F7988">
              <w:rPr>
                <w:rFonts w:asciiTheme="minorHAnsi" w:hAnsiTheme="minorHAnsi" w:cstheme="minorHAnsi"/>
                <w:noProof/>
                <w:color w:val="071D49"/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C48" w:rsidRPr="005F7988" w:rsidRDefault="005E6C48" w:rsidP="005E6C48">
    <w:pPr>
      <w:pStyle w:val="Pidipagina"/>
      <w:rPr>
        <w:rFonts w:asciiTheme="minorHAnsi" w:hAnsiTheme="minorHAnsi" w:cstheme="minorHAnsi"/>
        <w:b/>
        <w:noProof/>
        <w:color w:val="071D49"/>
        <w:sz w:val="15"/>
        <w:szCs w:val="15"/>
      </w:rPr>
    </w:pPr>
    <w:r>
      <w:rPr>
        <w:rFonts w:asciiTheme="minorHAnsi" w:hAnsiTheme="minorHAnsi" w:cstheme="minorHAnsi"/>
        <w:b/>
        <w:noProof/>
        <w:color w:val="071D49"/>
        <w:sz w:val="15"/>
        <w:szCs w:val="15"/>
      </w:rPr>
      <w:pict>
        <v:shape id="Connettore 1 5" o:spid="_x0000_s2055" style="position:absolute;margin-left:-9pt;margin-top:.35pt;width:3.55pt;height:67.85pt;z-index:251667456;visibility:visible;mso-wrap-style:square;mso-wrap-distance-left:9pt;mso-wrap-distance-top:0;mso-wrap-distance-right:9pt;mso-wrap-distance-bottom:0;mso-position-horizontal-relative:text;mso-position-vertical-relative:text;v-text-anchor:top" coordsize="0,4953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wVkwMAAGIKAAAOAAAAZHJzL2Uyb0RvYy54bWysllFvozgQx99Puu9g8XinFjBJmkRN+7BV&#10;Tyed7lbavQ/ggB2QwEa2m6Tf/mYGcEgg+7C6VgqG+Xs887MZ5vn13NTsKK2rjN5F6WMSMalzU1T6&#10;sIv+/f7+sI6Y80IXojZa7qJP6aLXl19/eT61W8lNaepCWgZOtNue2l1Uet9u49jlpWyEezSt1GBU&#10;xjbCw609xIUVJ/De1DFPklV8MrZorcmlc/D0rTNGL+RfKZn7f5Ry0rN6F0Fsnn4t/e7xN355FtuD&#10;FW1Z5X0Y4ieiaESlYdHg6k14wT5sNXHVVLk1zij/mJsmNkpVuaQcIJs0ucnmWylaSbkAHNcGTO7/&#10;c5v/ffxqWVXsoixiWjSwRV+M1tJ7YyVL2RIJnVq3BeG39qvt7xwMMd2zsg1eIRF2Jqqfgao8e5Z3&#10;D3N4utgssyRDd/FlXv7h/B/SkA9x/Mv5bj8KGBHNoo9Jwd6ppoatOYqapck6wb9+94IoHYuWi1kN&#10;H2vS9cQHYLgsdLpdYTG2lrfW5djq3K15NTZPFn4arL8/sAT+H2aCg5epC27QZKuJn82gEXvHFAGH&#10;Y3lhFEiSfXEbZBogkp32/2r+FUC1mswPAH+LmXpiKmHpRBMwomY9rwkwX7dMbSCTGT+BKGrShKnF&#10;jCiAJVHK1HJGFMhiRCmsxRSfhB3QkgjWmhHxwJdEsBbj6Wp6VnngTLrVXV3gDTryBPHNZMDH3Acd&#10;eL1Nggf2cIZUuoaTpqaiAJ9Em3lRoN9UGkggjclp5IE+psk5MkufJkFd4eeEf0YV+GMRUOC6rxZD&#10;kcgC+06wngiuoK/AxwyhbEwcVrmjGvNWHA7xrK9Am3aZ31EF3AQJDvusr8AbVRns26CCgnoYSqYo&#10;hyqan3VfRmHEBH6Qs7xY0GeqNQ7rdZlHDEqzR07gBHRYdYM8GWstSY/5He285/1dNR/7rn/sW8Gh&#10;xcD6qFUGVCFsvM4HrvjyegIApglUroZMu2vPyEKrgE2CyuCMQJtAV2gUFB4HaBVU1pfSVnhETPHA&#10;EK+NOcrvhp54xDoN8KKo9bXyNrLODqHhOrQrYUGMd/S91Oa9qmt6BWrNTrtos+RrStuZuirQiCE5&#10;e9h/qS2DVwI+zcnm/e29p3Yla63zb8KVnY5MKBNbaz500WGu4XjE2Ax0n38c7U3xCQ1E/aeGpgRe&#10;Pz8M7DDY9wN0gTOgkaG0+qYLO6XxPakureHLfwAAAP//AwBQSwMEFAAGAAgAAAAhABPrSWHeAAAA&#10;CQEAAA8AAABkcnMvZG93bnJldi54bWxMj01OwzAQhfdI3MEaJHatU6gChDhVRYkEZYEIHMCJTRzF&#10;Hkex0wZOz1QsYDV/T+99k29mZ9lBj6HzKGC1TIBpbLzqsBXw8V4uboGFKFFJ61EL+NIBNsX5WS4z&#10;5Y/4pg9VbBmZYMikABPjkHEeGqOdDEs/aKTbpx+djDSOLVejPJK5s/wqSVLuZIeUYOSgH4xu+mpy&#10;AnbfffpU7Z7L/f5x6l9L89LbbS3E5cW8vQcW9Rz/xHDCJ3QoiKn2E6rArIDF6m5NUmrWVEnwu6gF&#10;3FynwIuc//+g+AEAAP//AwBQSwECLQAUAAYACAAAACEAtoM4kv4AAADhAQAAEwAAAAAAAAAAAAAA&#10;AAAAAAAAW0NvbnRlbnRfVHlwZXNdLnhtbFBLAQItABQABgAIAAAAIQA4/SH/1gAAAJQBAAALAAAA&#10;AAAAAAAAAAAAAC8BAABfcmVscy8ucmVsc1BLAQItABQABgAIAAAAIQDXTuwVkwMAAGIKAAAOAAAA&#10;AAAAAAAAAAAAAC4CAABkcnMvZTJvRG9jLnhtbFBLAQItABQABgAIAAAAIQAT60lh3gAAAAkBAAAP&#10;AAAAAAAAAAAAAAAAAO0FAABkcnMvZG93bnJldi54bWxQSwUGAAAAAAQABADzAAAA+AYAAAAA&#10;" adj="0,,0" path="m,l1,495303e" filled="f" strokecolor="#009fdf" strokeweight=".26467mm">
          <v:stroke joinstyle="round"/>
          <v:formulas/>
          <v:path arrowok="t" o:connecttype="custom" o:connectlocs="1,0;1,247652;1,495303;0,247652;0,0;1,495303" o:connectangles="270,0,90,180,90,270" textboxrect="0,0,0,495303"/>
        </v:shape>
      </w:pict>
    </w:r>
    <w:r w:rsidRPr="005F7988">
      <w:rPr>
        <w:rFonts w:asciiTheme="minorHAnsi" w:hAnsiTheme="minorHAnsi" w:cstheme="minorHAnsi"/>
        <w:b/>
        <w:noProof/>
        <w:color w:val="071D49"/>
        <w:sz w:val="15"/>
        <w:szCs w:val="15"/>
      </w:rPr>
      <w:t>Camera di Commercio Industria Artigianato e Agricoltura di Venezia Rovigo</w:t>
    </w:r>
  </w:p>
  <w:p w:rsidR="005E6C48" w:rsidRPr="005F7988" w:rsidRDefault="005E6C48" w:rsidP="005E6C48">
    <w:pPr>
      <w:spacing w:after="0" w:line="240" w:lineRule="auto"/>
      <w:rPr>
        <w:rFonts w:asciiTheme="minorHAnsi" w:hAnsiTheme="minorHAnsi" w:cstheme="minorHAnsi"/>
        <w:i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Area 3 –</w:t>
    </w:r>
    <w:r>
      <w:rPr>
        <w:rFonts w:asciiTheme="minorHAnsi" w:hAnsiTheme="minorHAnsi" w:cstheme="minorHAnsi"/>
        <w:noProof/>
        <w:color w:val="071D49"/>
        <w:sz w:val="15"/>
        <w:szCs w:val="15"/>
      </w:rPr>
      <w:t xml:space="preserve"> Ufficio </w:t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Tutela del Consumatore </w:t>
    </w:r>
    <w:r>
      <w:rPr>
        <w:rFonts w:asciiTheme="minorHAnsi" w:hAnsiTheme="minorHAnsi" w:cstheme="minorHAnsi"/>
        <w:noProof/>
        <w:color w:val="071D49"/>
        <w:sz w:val="15"/>
        <w:szCs w:val="15"/>
      </w:rPr>
      <w:t>Metrico e Vigilanza</w:t>
    </w:r>
  </w:p>
  <w:p w:rsidR="005E6C48" w:rsidRPr="005F7988" w:rsidRDefault="005E6C48" w:rsidP="005E6C48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Sede di Marghera: Banchina Molini 8</w:t>
    </w:r>
    <w:r>
      <w:rPr>
        <w:rFonts w:asciiTheme="minorHAnsi" w:hAnsiTheme="minorHAnsi" w:cstheme="minorHAnsi"/>
        <w:noProof/>
        <w:color w:val="071D49"/>
        <w:sz w:val="15"/>
        <w:szCs w:val="15"/>
      </w:rPr>
      <w:t xml:space="preserve"> </w:t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- 30175 Venezia Marghera – tel +39 041.786161 (centralino unico)</w:t>
    </w:r>
  </w:p>
  <w:p w:rsidR="005E6C48" w:rsidRPr="005F7988" w:rsidRDefault="005E6C48" w:rsidP="005E6C48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Sede di Rovigo: Piazza Garibaldi 6 – 45100 Rovigo - tel. +39 0425.426 462 </w:t>
    </w:r>
  </w:p>
  <w:p w:rsidR="005E6C48" w:rsidRPr="005F7988" w:rsidRDefault="005E6C48" w:rsidP="005E6C48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e-mail: </w:t>
    </w:r>
    <w:hyperlink r:id="rId1" w:history="1">
      <w:r w:rsidRPr="00890355">
        <w:rPr>
          <w:rFonts w:asciiTheme="minorHAnsi" w:hAnsiTheme="minorHAnsi" w:cstheme="minorHAnsi"/>
          <w:noProof/>
          <w:color w:val="071D49"/>
          <w:sz w:val="15"/>
          <w:szCs w:val="15"/>
        </w:rPr>
        <w:t>metrico@dl.camcom.it</w:t>
      </w:r>
    </w:hyperlink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 – PEC metrico</w:t>
    </w:r>
    <w:hyperlink r:id="rId2" w:history="1">
      <w:r w:rsidRPr="005F7988">
        <w:rPr>
          <w:rFonts w:asciiTheme="minorHAnsi" w:hAnsiTheme="minorHAnsi" w:cstheme="minorHAnsi"/>
          <w:noProof/>
          <w:color w:val="071D49"/>
          <w:sz w:val="15"/>
          <w:szCs w:val="15"/>
        </w:rPr>
        <w:t>cciaadl@legalmail.it</w:t>
      </w:r>
    </w:hyperlink>
    <w:r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   </w:t>
    </w:r>
  </w:p>
  <w:p w:rsidR="005E6C48" w:rsidRPr="005F7988" w:rsidRDefault="005E6C48" w:rsidP="005E6C48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Sito internet www.dl.camcom.gov.it</w:t>
    </w:r>
  </w:p>
  <w:p w:rsidR="005E6C48" w:rsidRDefault="005E6C48" w:rsidP="005E6C48">
    <w:pPr>
      <w:spacing w:after="0" w:line="240" w:lineRule="auto"/>
      <w:rPr>
        <w:rFonts w:asciiTheme="minorHAnsi" w:hAnsiTheme="minorHAnsi" w:cstheme="minorHAnsi"/>
        <w:noProof/>
        <w:color w:val="071D49"/>
        <w:sz w:val="15"/>
        <w:szCs w:val="15"/>
      </w:rPr>
    </w:pPr>
    <w:r w:rsidRPr="00890355">
      <w:rPr>
        <w:rFonts w:asciiTheme="minorHAnsi" w:hAnsiTheme="minorHAnsi" w:cstheme="minorHAnsi"/>
        <w:noProof/>
        <w:color w:val="071D49"/>
        <w:sz w:val="15"/>
        <w:szCs w:val="15"/>
      </w:rPr>
      <w:t>Sede legale: Dorsoduro 3904-3905 – 30123 Venezia</w:t>
    </w:r>
  </w:p>
  <w:p w:rsidR="00BB1F77" w:rsidRDefault="005E6C48" w:rsidP="005E6C48">
    <w:pPr>
      <w:spacing w:after="0" w:line="240" w:lineRule="auto"/>
    </w:pP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C.F. e P.IVA 04303000279</w:t>
    </w:r>
    <w:r>
      <w:rPr>
        <w:rFonts w:asciiTheme="minorHAnsi" w:hAnsiTheme="minorHAnsi" w:cstheme="minorHAnsi"/>
        <w:noProof/>
        <w:color w:val="071D49"/>
        <w:sz w:val="15"/>
        <w:szCs w:val="15"/>
      </w:rPr>
      <w:t xml:space="preserve"> </w:t>
    </w:r>
    <w:r w:rsidRPr="005F7988">
      <w:rPr>
        <w:rFonts w:asciiTheme="minorHAnsi" w:hAnsiTheme="minorHAnsi" w:cstheme="minorHAnsi"/>
        <w:noProof/>
        <w:color w:val="071D49"/>
        <w:sz w:val="15"/>
        <w:szCs w:val="15"/>
      </w:rPr>
      <w:t>- Codice Univoco Ufficio – fattura PA: UFW14Q</w:t>
    </w:r>
    <w:r>
      <w:rPr>
        <w:rFonts w:ascii="Fedra Sans Std Demi" w:hAnsi="Fedra Sans Std Demi"/>
        <w:noProof/>
        <w:color w:val="071D49"/>
        <w:sz w:val="16"/>
        <w:szCs w:val="16"/>
      </w:rPr>
      <w:t xml:space="preserve">    </w:t>
    </w:r>
    <w:r>
      <w:rPr>
        <w:rFonts w:ascii="Fedra Sans Std Demi" w:hAnsi="Fedra Sans Std Demi"/>
        <w:noProof/>
        <w:color w:val="071D49"/>
        <w:sz w:val="16"/>
        <w:szCs w:val="16"/>
      </w:rPr>
      <w:tab/>
    </w:r>
    <w:r w:rsidR="00BB1F77">
      <w:rPr>
        <w:rFonts w:ascii="Fedra Sans Std Demi" w:hAnsi="Fedra Sans Std Demi"/>
        <w:noProof/>
        <w:color w:val="071D49"/>
        <w:sz w:val="16"/>
        <w:szCs w:val="16"/>
      </w:rPr>
      <w:tab/>
    </w:r>
    <w:r w:rsidR="00BB1F77">
      <w:rPr>
        <w:rFonts w:ascii="Fedra Sans Std Demi" w:hAnsi="Fedra Sans Std Demi"/>
        <w:noProof/>
        <w:color w:val="071D49"/>
        <w:sz w:val="16"/>
        <w:szCs w:val="16"/>
      </w:rPr>
      <w:tab/>
    </w:r>
    <w:r w:rsidR="00BB1F77">
      <w:rPr>
        <w:rFonts w:ascii="Fedra Sans Std Demi" w:hAnsi="Fedra Sans Std Demi"/>
        <w:noProof/>
        <w:color w:val="071D49"/>
        <w:sz w:val="16"/>
        <w:szCs w:val="16"/>
      </w:rPr>
      <w:tab/>
    </w:r>
    <w:r w:rsidR="00BB1F77">
      <w:rPr>
        <w:rFonts w:ascii="Fedra Sans Std Demi" w:hAnsi="Fedra Sans Std Demi"/>
        <w:noProof/>
        <w:color w:val="071D49"/>
        <w:sz w:val="16"/>
        <w:szCs w:val="16"/>
      </w:rPr>
      <w:tab/>
    </w:r>
    <w:r w:rsidR="00BB1F77">
      <w:rPr>
        <w:rFonts w:ascii="Fedra Sans Std Demi" w:hAnsi="Fedra Sans Std Demi"/>
        <w:noProof/>
        <w:color w:val="071D49"/>
        <w:sz w:val="16"/>
        <w:szCs w:val="16"/>
      </w:rPr>
      <w:tab/>
    </w:r>
    <w:r w:rsidR="00BB1F77"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Pagina </w:t>
    </w:r>
    <w:r w:rsidR="00453530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begin"/>
    </w:r>
    <w:r w:rsidR="00BB1F77" w:rsidRPr="005F7988">
      <w:rPr>
        <w:rFonts w:asciiTheme="minorHAnsi" w:hAnsiTheme="minorHAnsi" w:cstheme="minorHAnsi"/>
        <w:noProof/>
        <w:color w:val="071D49"/>
        <w:sz w:val="15"/>
        <w:szCs w:val="15"/>
      </w:rPr>
      <w:instrText>PAGE</w:instrText>
    </w:r>
    <w:r w:rsidR="00453530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separate"/>
    </w:r>
    <w:r>
      <w:rPr>
        <w:rFonts w:asciiTheme="minorHAnsi" w:hAnsiTheme="minorHAnsi" w:cstheme="minorHAnsi"/>
        <w:noProof/>
        <w:color w:val="071D49"/>
        <w:sz w:val="15"/>
        <w:szCs w:val="15"/>
      </w:rPr>
      <w:t>1</w:t>
    </w:r>
    <w:r w:rsidR="00453530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end"/>
    </w:r>
    <w:r w:rsidR="00BB1F77" w:rsidRPr="005F7988">
      <w:rPr>
        <w:rFonts w:asciiTheme="minorHAnsi" w:hAnsiTheme="minorHAnsi" w:cstheme="minorHAnsi"/>
        <w:noProof/>
        <w:color w:val="071D49"/>
        <w:sz w:val="15"/>
        <w:szCs w:val="15"/>
      </w:rPr>
      <w:t xml:space="preserve"> di </w:t>
    </w:r>
    <w:r w:rsidR="00453530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begin"/>
    </w:r>
    <w:r w:rsidR="00BB1F77" w:rsidRPr="005F7988">
      <w:rPr>
        <w:rFonts w:asciiTheme="minorHAnsi" w:hAnsiTheme="minorHAnsi" w:cstheme="minorHAnsi"/>
        <w:noProof/>
        <w:color w:val="071D49"/>
        <w:sz w:val="15"/>
        <w:szCs w:val="15"/>
      </w:rPr>
      <w:instrText>NUMPAGES</w:instrText>
    </w:r>
    <w:r w:rsidR="00453530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separate"/>
    </w:r>
    <w:r>
      <w:rPr>
        <w:rFonts w:asciiTheme="minorHAnsi" w:hAnsiTheme="minorHAnsi" w:cstheme="minorHAnsi"/>
        <w:noProof/>
        <w:color w:val="071D49"/>
        <w:sz w:val="15"/>
        <w:szCs w:val="15"/>
      </w:rPr>
      <w:t>2</w:t>
    </w:r>
    <w:r w:rsidR="00453530" w:rsidRPr="005F7988">
      <w:rPr>
        <w:rFonts w:asciiTheme="minorHAnsi" w:hAnsiTheme="minorHAnsi" w:cstheme="minorHAnsi"/>
        <w:noProof/>
        <w:color w:val="071D49"/>
        <w:sz w:val="15"/>
        <w:szCs w:val="1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F77" w:rsidRDefault="00BB1F77">
      <w:pPr>
        <w:spacing w:after="0" w:line="240" w:lineRule="auto"/>
      </w:pPr>
      <w:r>
        <w:separator/>
      </w:r>
    </w:p>
  </w:footnote>
  <w:footnote w:type="continuationSeparator" w:id="0">
    <w:p w:rsidR="00BB1F77" w:rsidRDefault="00BB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F77" w:rsidRDefault="00BB1F77">
    <w:pPr>
      <w:pStyle w:val="Intestazione"/>
    </w:pPr>
    <w:r w:rsidRPr="006637CA">
      <w:rPr>
        <w:noProof/>
        <w:lang w:eastAsia="it-IT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margin">
            <wp:posOffset>-619760</wp:posOffset>
          </wp:positionH>
          <wp:positionV relativeFrom="margin">
            <wp:posOffset>-773430</wp:posOffset>
          </wp:positionV>
          <wp:extent cx="7563485" cy="1560830"/>
          <wp:effectExtent l="19050" t="0" r="0" b="0"/>
          <wp:wrapSquare wrapText="bothSides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7" r="-3" b="-17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560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3"/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Verdana" w:hAnsi="Verdana" w:cs="Arial" w:hint="default"/>
        <w:sz w:val="18"/>
        <w:szCs w:val="18"/>
      </w:rPr>
    </w:lvl>
  </w:abstractNum>
  <w:abstractNum w:abstractNumId="1">
    <w:nsid w:val="01FD7D5F"/>
    <w:multiLevelType w:val="hybridMultilevel"/>
    <w:tmpl w:val="D1FE8220"/>
    <w:lvl w:ilvl="0" w:tplc="EC08954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4542F36"/>
    <w:multiLevelType w:val="hybridMultilevel"/>
    <w:tmpl w:val="9EEC3F3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5216A"/>
    <w:multiLevelType w:val="hybridMultilevel"/>
    <w:tmpl w:val="2C8E8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0287F"/>
    <w:multiLevelType w:val="hybridMultilevel"/>
    <w:tmpl w:val="B36E0456"/>
    <w:lvl w:ilvl="0" w:tplc="2A823726">
      <w:start w:val="3"/>
      <w:numFmt w:val="bullet"/>
      <w:lvlText w:val="-"/>
      <w:lvlJc w:val="left"/>
      <w:pPr>
        <w:tabs>
          <w:tab w:val="num" w:pos="624"/>
        </w:tabs>
        <w:ind w:left="624" w:hanging="510"/>
      </w:pPr>
      <w:rPr>
        <w:rFonts w:ascii="Verdana" w:hAnsi="Verdana" w:cs="Arial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07F7FBD"/>
    <w:multiLevelType w:val="hybridMultilevel"/>
    <w:tmpl w:val="C8A60CE6"/>
    <w:lvl w:ilvl="0" w:tplc="D0EA2286">
      <w:start w:val="1"/>
      <w:numFmt w:val="lowerLetter"/>
      <w:lvlText w:val="%1)"/>
      <w:lvlJc w:val="left"/>
      <w:pPr>
        <w:ind w:left="123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ED7DF9"/>
    <w:multiLevelType w:val="hybridMultilevel"/>
    <w:tmpl w:val="104A6A10"/>
    <w:lvl w:ilvl="0" w:tplc="A3A2286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58D7935"/>
    <w:multiLevelType w:val="hybridMultilevel"/>
    <w:tmpl w:val="07908D5E"/>
    <w:lvl w:ilvl="0" w:tplc="49FC96C2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8571C"/>
    <w:multiLevelType w:val="hybridMultilevel"/>
    <w:tmpl w:val="44E6AA2E"/>
    <w:lvl w:ilvl="0" w:tplc="421802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985E3E"/>
    <w:multiLevelType w:val="hybridMultilevel"/>
    <w:tmpl w:val="95BAA3F0"/>
    <w:lvl w:ilvl="0" w:tplc="4BD4629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773B16"/>
    <w:multiLevelType w:val="hybridMultilevel"/>
    <w:tmpl w:val="EEAAA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43005"/>
    <w:multiLevelType w:val="hybridMultilevel"/>
    <w:tmpl w:val="0A2A5C6E"/>
    <w:lvl w:ilvl="0" w:tplc="C3CE5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8C38D0"/>
    <w:multiLevelType w:val="hybridMultilevel"/>
    <w:tmpl w:val="82B6E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D1442"/>
    <w:multiLevelType w:val="hybridMultilevel"/>
    <w:tmpl w:val="0E4CF11E"/>
    <w:lvl w:ilvl="0" w:tplc="4302FA46">
      <w:start w:val="14"/>
      <w:numFmt w:val="bullet"/>
      <w:lvlText w:val="-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4">
    <w:nsid w:val="29031CD0"/>
    <w:multiLevelType w:val="hybridMultilevel"/>
    <w:tmpl w:val="18B2D722"/>
    <w:lvl w:ilvl="0" w:tplc="42180210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F714F36"/>
    <w:multiLevelType w:val="hybridMultilevel"/>
    <w:tmpl w:val="20F82FA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1DA320D"/>
    <w:multiLevelType w:val="hybridMultilevel"/>
    <w:tmpl w:val="D5581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93A27"/>
    <w:multiLevelType w:val="hybridMultilevel"/>
    <w:tmpl w:val="42A05A7E"/>
    <w:lvl w:ilvl="0" w:tplc="5B067C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C2DC1"/>
    <w:multiLevelType w:val="hybridMultilevel"/>
    <w:tmpl w:val="EA125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8168B"/>
    <w:multiLevelType w:val="hybridMultilevel"/>
    <w:tmpl w:val="0CB86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65ABA"/>
    <w:multiLevelType w:val="hybridMultilevel"/>
    <w:tmpl w:val="9C0608D6"/>
    <w:lvl w:ilvl="0" w:tplc="49FC96C2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100017">
      <w:start w:val="1"/>
      <w:numFmt w:val="lowerLetter"/>
      <w:lvlText w:val="%2)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4919D2"/>
    <w:multiLevelType w:val="hybridMultilevel"/>
    <w:tmpl w:val="A5FC2C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C9082C"/>
    <w:multiLevelType w:val="hybridMultilevel"/>
    <w:tmpl w:val="4000CD3C"/>
    <w:lvl w:ilvl="0" w:tplc="07E8A3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E76E3D"/>
    <w:multiLevelType w:val="hybridMultilevel"/>
    <w:tmpl w:val="AF40A1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CD7974"/>
    <w:multiLevelType w:val="hybridMultilevel"/>
    <w:tmpl w:val="E084E2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CD2A70"/>
    <w:multiLevelType w:val="hybridMultilevel"/>
    <w:tmpl w:val="8CF8682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>
    <w:nsid w:val="5B9E7422"/>
    <w:multiLevelType w:val="hybridMultilevel"/>
    <w:tmpl w:val="2DDE0E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71CD2"/>
    <w:multiLevelType w:val="hybridMultilevel"/>
    <w:tmpl w:val="DB304C86"/>
    <w:lvl w:ilvl="0" w:tplc="0DBE79C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0359C8"/>
    <w:multiLevelType w:val="hybridMultilevel"/>
    <w:tmpl w:val="49129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841FF"/>
    <w:multiLevelType w:val="hybridMultilevel"/>
    <w:tmpl w:val="30E2B07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6AA21F45"/>
    <w:multiLevelType w:val="multilevel"/>
    <w:tmpl w:val="81BA5EA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D06491E"/>
    <w:multiLevelType w:val="hybridMultilevel"/>
    <w:tmpl w:val="7B8291AE"/>
    <w:lvl w:ilvl="0" w:tplc="64D25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621EC2"/>
    <w:multiLevelType w:val="hybridMultilevel"/>
    <w:tmpl w:val="03FAD08A"/>
    <w:lvl w:ilvl="0" w:tplc="D26034CC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8D66E3"/>
    <w:multiLevelType w:val="hybridMultilevel"/>
    <w:tmpl w:val="E13659D8"/>
    <w:lvl w:ilvl="0" w:tplc="632E5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FC4AB2"/>
    <w:multiLevelType w:val="hybridMultilevel"/>
    <w:tmpl w:val="07908D5E"/>
    <w:lvl w:ilvl="0" w:tplc="49FC96C2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5"/>
  </w:num>
  <w:num w:numId="5">
    <w:abstractNumId w:val="27"/>
  </w:num>
  <w:num w:numId="6">
    <w:abstractNumId w:val="21"/>
  </w:num>
  <w:num w:numId="7">
    <w:abstractNumId w:val="33"/>
  </w:num>
  <w:num w:numId="8">
    <w:abstractNumId w:val="11"/>
  </w:num>
  <w:num w:numId="9">
    <w:abstractNumId w:val="17"/>
  </w:num>
  <w:num w:numId="10">
    <w:abstractNumId w:val="2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4"/>
  </w:num>
  <w:num w:numId="16">
    <w:abstractNumId w:val="19"/>
  </w:num>
  <w:num w:numId="17">
    <w:abstractNumId w:val="3"/>
  </w:num>
  <w:num w:numId="18">
    <w:abstractNumId w:val="10"/>
  </w:num>
  <w:num w:numId="19">
    <w:abstractNumId w:val="16"/>
  </w:num>
  <w:num w:numId="20">
    <w:abstractNumId w:val="28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5"/>
  </w:num>
  <w:num w:numId="24">
    <w:abstractNumId w:val="32"/>
  </w:num>
  <w:num w:numId="25">
    <w:abstractNumId w:val="7"/>
  </w:num>
  <w:num w:numId="26">
    <w:abstractNumId w:val="34"/>
  </w:num>
  <w:num w:numId="27">
    <w:abstractNumId w:val="20"/>
  </w:num>
  <w:num w:numId="28">
    <w:abstractNumId w:val="25"/>
  </w:num>
  <w:num w:numId="29">
    <w:abstractNumId w:val="8"/>
  </w:num>
  <w:num w:numId="30">
    <w:abstractNumId w:val="14"/>
  </w:num>
  <w:num w:numId="31">
    <w:abstractNumId w:val="1"/>
  </w:num>
  <w:num w:numId="32">
    <w:abstractNumId w:val="30"/>
  </w:num>
  <w:num w:numId="33">
    <w:abstractNumId w:val="12"/>
  </w:num>
  <w:num w:numId="34">
    <w:abstractNumId w:val="26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formatting="1" w:enforcement="1" w:cryptProviderType="rsaFull" w:cryptAlgorithmClass="hash" w:cryptAlgorithmType="typeAny" w:cryptAlgorithmSid="4" w:cryptSpinCount="100000" w:hash="HBudxdSEYBfERBvJGjDF8iz/LCo=" w:salt="ljUN+C7efZhIimvqH4rmlg==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6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058D"/>
    <w:rsid w:val="00023009"/>
    <w:rsid w:val="00027A19"/>
    <w:rsid w:val="00037E19"/>
    <w:rsid w:val="00053019"/>
    <w:rsid w:val="00060ECB"/>
    <w:rsid w:val="000647D8"/>
    <w:rsid w:val="00074EEE"/>
    <w:rsid w:val="00083AEB"/>
    <w:rsid w:val="000A72B3"/>
    <w:rsid w:val="000C01C1"/>
    <w:rsid w:val="000C2B16"/>
    <w:rsid w:val="000D4953"/>
    <w:rsid w:val="000E0CA0"/>
    <w:rsid w:val="00101B5E"/>
    <w:rsid w:val="00104AA1"/>
    <w:rsid w:val="00104DF8"/>
    <w:rsid w:val="00115719"/>
    <w:rsid w:val="00115EBF"/>
    <w:rsid w:val="001215F3"/>
    <w:rsid w:val="0012190C"/>
    <w:rsid w:val="00126034"/>
    <w:rsid w:val="001422F0"/>
    <w:rsid w:val="00143BF9"/>
    <w:rsid w:val="00167EA5"/>
    <w:rsid w:val="00170002"/>
    <w:rsid w:val="0017426D"/>
    <w:rsid w:val="00177F45"/>
    <w:rsid w:val="001827EE"/>
    <w:rsid w:val="001844EB"/>
    <w:rsid w:val="001914EC"/>
    <w:rsid w:val="001A42AC"/>
    <w:rsid w:val="001B2184"/>
    <w:rsid w:val="001B3B99"/>
    <w:rsid w:val="001B4739"/>
    <w:rsid w:val="001D2E1C"/>
    <w:rsid w:val="001D60E0"/>
    <w:rsid w:val="001D715A"/>
    <w:rsid w:val="001D7E40"/>
    <w:rsid w:val="001E3111"/>
    <w:rsid w:val="001F2B36"/>
    <w:rsid w:val="00204CC1"/>
    <w:rsid w:val="002152E1"/>
    <w:rsid w:val="0021794C"/>
    <w:rsid w:val="0023263B"/>
    <w:rsid w:val="002503DA"/>
    <w:rsid w:val="00256F90"/>
    <w:rsid w:val="002652BA"/>
    <w:rsid w:val="002736B8"/>
    <w:rsid w:val="00274BA3"/>
    <w:rsid w:val="00275030"/>
    <w:rsid w:val="0027551B"/>
    <w:rsid w:val="002814A2"/>
    <w:rsid w:val="0029788E"/>
    <w:rsid w:val="002A0628"/>
    <w:rsid w:val="002A075C"/>
    <w:rsid w:val="002A2B11"/>
    <w:rsid w:val="002A5CA2"/>
    <w:rsid w:val="002B12CD"/>
    <w:rsid w:val="002B3250"/>
    <w:rsid w:val="002B7FEA"/>
    <w:rsid w:val="002D4A1E"/>
    <w:rsid w:val="002E139E"/>
    <w:rsid w:val="003003AB"/>
    <w:rsid w:val="00300E3D"/>
    <w:rsid w:val="003075D8"/>
    <w:rsid w:val="00311C74"/>
    <w:rsid w:val="00313002"/>
    <w:rsid w:val="0032521C"/>
    <w:rsid w:val="003369F0"/>
    <w:rsid w:val="00340818"/>
    <w:rsid w:val="00346E59"/>
    <w:rsid w:val="00353A44"/>
    <w:rsid w:val="003603D1"/>
    <w:rsid w:val="0036669F"/>
    <w:rsid w:val="003703B4"/>
    <w:rsid w:val="003729DE"/>
    <w:rsid w:val="00374FDB"/>
    <w:rsid w:val="00383C1F"/>
    <w:rsid w:val="003869B0"/>
    <w:rsid w:val="003900A5"/>
    <w:rsid w:val="00395FD3"/>
    <w:rsid w:val="003A3E2D"/>
    <w:rsid w:val="003A47D7"/>
    <w:rsid w:val="003A4CF6"/>
    <w:rsid w:val="003A7A71"/>
    <w:rsid w:val="003B4C1B"/>
    <w:rsid w:val="003C0942"/>
    <w:rsid w:val="003C0F49"/>
    <w:rsid w:val="003C232D"/>
    <w:rsid w:val="003D0B77"/>
    <w:rsid w:val="003D1ACC"/>
    <w:rsid w:val="003D40E7"/>
    <w:rsid w:val="003F2623"/>
    <w:rsid w:val="00400B50"/>
    <w:rsid w:val="004040D8"/>
    <w:rsid w:val="00415196"/>
    <w:rsid w:val="00416FC2"/>
    <w:rsid w:val="00420C5B"/>
    <w:rsid w:val="004236C6"/>
    <w:rsid w:val="00427269"/>
    <w:rsid w:val="00433F69"/>
    <w:rsid w:val="00442143"/>
    <w:rsid w:val="00443C1F"/>
    <w:rsid w:val="0045071B"/>
    <w:rsid w:val="00453530"/>
    <w:rsid w:val="00460A13"/>
    <w:rsid w:val="0046114A"/>
    <w:rsid w:val="00477F1B"/>
    <w:rsid w:val="004873FE"/>
    <w:rsid w:val="00487C58"/>
    <w:rsid w:val="004954CE"/>
    <w:rsid w:val="004A140F"/>
    <w:rsid w:val="004B706E"/>
    <w:rsid w:val="004D3773"/>
    <w:rsid w:val="004F0250"/>
    <w:rsid w:val="004F36F2"/>
    <w:rsid w:val="004F6021"/>
    <w:rsid w:val="0050431E"/>
    <w:rsid w:val="00504413"/>
    <w:rsid w:val="00510D88"/>
    <w:rsid w:val="005145DB"/>
    <w:rsid w:val="00520517"/>
    <w:rsid w:val="00551C01"/>
    <w:rsid w:val="005544C4"/>
    <w:rsid w:val="00555615"/>
    <w:rsid w:val="00557ED2"/>
    <w:rsid w:val="00566732"/>
    <w:rsid w:val="00566BC9"/>
    <w:rsid w:val="005717BD"/>
    <w:rsid w:val="00573121"/>
    <w:rsid w:val="005751C6"/>
    <w:rsid w:val="00575889"/>
    <w:rsid w:val="00576725"/>
    <w:rsid w:val="00576D21"/>
    <w:rsid w:val="0059659B"/>
    <w:rsid w:val="005A00B6"/>
    <w:rsid w:val="005B4783"/>
    <w:rsid w:val="005E05C0"/>
    <w:rsid w:val="005E3C80"/>
    <w:rsid w:val="005E6C48"/>
    <w:rsid w:val="005F047C"/>
    <w:rsid w:val="005F0D19"/>
    <w:rsid w:val="005F6A77"/>
    <w:rsid w:val="005F7988"/>
    <w:rsid w:val="00600106"/>
    <w:rsid w:val="00611498"/>
    <w:rsid w:val="00620217"/>
    <w:rsid w:val="00623280"/>
    <w:rsid w:val="00624A34"/>
    <w:rsid w:val="00627350"/>
    <w:rsid w:val="00631A57"/>
    <w:rsid w:val="0063343D"/>
    <w:rsid w:val="0064629B"/>
    <w:rsid w:val="00646B92"/>
    <w:rsid w:val="00651045"/>
    <w:rsid w:val="00651F98"/>
    <w:rsid w:val="00654142"/>
    <w:rsid w:val="006554D4"/>
    <w:rsid w:val="00662EDE"/>
    <w:rsid w:val="006637CA"/>
    <w:rsid w:val="0068086D"/>
    <w:rsid w:val="006843BC"/>
    <w:rsid w:val="006844DA"/>
    <w:rsid w:val="006B1BE9"/>
    <w:rsid w:val="006B26C6"/>
    <w:rsid w:val="006C00BA"/>
    <w:rsid w:val="006C0924"/>
    <w:rsid w:val="006C72B5"/>
    <w:rsid w:val="006D018F"/>
    <w:rsid w:val="006F2A43"/>
    <w:rsid w:val="006F315C"/>
    <w:rsid w:val="006F6609"/>
    <w:rsid w:val="006F7A16"/>
    <w:rsid w:val="00701310"/>
    <w:rsid w:val="00707D92"/>
    <w:rsid w:val="00720586"/>
    <w:rsid w:val="007273AD"/>
    <w:rsid w:val="00733BAC"/>
    <w:rsid w:val="007367F3"/>
    <w:rsid w:val="00744EA9"/>
    <w:rsid w:val="00752B83"/>
    <w:rsid w:val="0076086A"/>
    <w:rsid w:val="00762C6E"/>
    <w:rsid w:val="00762EFF"/>
    <w:rsid w:val="007847E1"/>
    <w:rsid w:val="00795611"/>
    <w:rsid w:val="007A111D"/>
    <w:rsid w:val="007A45A8"/>
    <w:rsid w:val="007D4B72"/>
    <w:rsid w:val="007D703E"/>
    <w:rsid w:val="007E4E9A"/>
    <w:rsid w:val="007E6FFA"/>
    <w:rsid w:val="007F1A8C"/>
    <w:rsid w:val="00827171"/>
    <w:rsid w:val="00834280"/>
    <w:rsid w:val="0084247C"/>
    <w:rsid w:val="00847108"/>
    <w:rsid w:val="00854D06"/>
    <w:rsid w:val="00857DE9"/>
    <w:rsid w:val="008667E8"/>
    <w:rsid w:val="00890134"/>
    <w:rsid w:val="00892714"/>
    <w:rsid w:val="008A423C"/>
    <w:rsid w:val="008B2C35"/>
    <w:rsid w:val="008B7272"/>
    <w:rsid w:val="008C1E98"/>
    <w:rsid w:val="008C550C"/>
    <w:rsid w:val="008D2ED2"/>
    <w:rsid w:val="008F10C8"/>
    <w:rsid w:val="008F14A7"/>
    <w:rsid w:val="008F37CF"/>
    <w:rsid w:val="008F72CF"/>
    <w:rsid w:val="009114CA"/>
    <w:rsid w:val="009125F0"/>
    <w:rsid w:val="009149B0"/>
    <w:rsid w:val="00916228"/>
    <w:rsid w:val="009211EB"/>
    <w:rsid w:val="00921E4D"/>
    <w:rsid w:val="00922BB1"/>
    <w:rsid w:val="009237FD"/>
    <w:rsid w:val="009257F4"/>
    <w:rsid w:val="00937841"/>
    <w:rsid w:val="00943D9A"/>
    <w:rsid w:val="00951564"/>
    <w:rsid w:val="00951C23"/>
    <w:rsid w:val="00956254"/>
    <w:rsid w:val="009648F8"/>
    <w:rsid w:val="00984C50"/>
    <w:rsid w:val="00984C87"/>
    <w:rsid w:val="0099281B"/>
    <w:rsid w:val="00994559"/>
    <w:rsid w:val="009B35FE"/>
    <w:rsid w:val="009B5FC1"/>
    <w:rsid w:val="009B6D4B"/>
    <w:rsid w:val="009D2976"/>
    <w:rsid w:val="009D548D"/>
    <w:rsid w:val="009E40EA"/>
    <w:rsid w:val="009F0447"/>
    <w:rsid w:val="00A0067A"/>
    <w:rsid w:val="00A0095A"/>
    <w:rsid w:val="00A25E78"/>
    <w:rsid w:val="00A36ADD"/>
    <w:rsid w:val="00A372A5"/>
    <w:rsid w:val="00A51151"/>
    <w:rsid w:val="00A607C6"/>
    <w:rsid w:val="00A60EA4"/>
    <w:rsid w:val="00A84806"/>
    <w:rsid w:val="00A90854"/>
    <w:rsid w:val="00A930EA"/>
    <w:rsid w:val="00A94A14"/>
    <w:rsid w:val="00AA12BB"/>
    <w:rsid w:val="00AA41AE"/>
    <w:rsid w:val="00AA423A"/>
    <w:rsid w:val="00AA5434"/>
    <w:rsid w:val="00AB16CD"/>
    <w:rsid w:val="00AB79A8"/>
    <w:rsid w:val="00AF2E85"/>
    <w:rsid w:val="00AF47EB"/>
    <w:rsid w:val="00AF63E9"/>
    <w:rsid w:val="00AF68A7"/>
    <w:rsid w:val="00B067CD"/>
    <w:rsid w:val="00B16A88"/>
    <w:rsid w:val="00B20046"/>
    <w:rsid w:val="00B34659"/>
    <w:rsid w:val="00B34D4B"/>
    <w:rsid w:val="00B37A8A"/>
    <w:rsid w:val="00B400A3"/>
    <w:rsid w:val="00B41420"/>
    <w:rsid w:val="00B437AD"/>
    <w:rsid w:val="00B511C1"/>
    <w:rsid w:val="00B6613C"/>
    <w:rsid w:val="00B7289C"/>
    <w:rsid w:val="00B74ACE"/>
    <w:rsid w:val="00B80093"/>
    <w:rsid w:val="00B81646"/>
    <w:rsid w:val="00B84BB8"/>
    <w:rsid w:val="00B85E2A"/>
    <w:rsid w:val="00B866E2"/>
    <w:rsid w:val="00B86E10"/>
    <w:rsid w:val="00B90F75"/>
    <w:rsid w:val="00B9610B"/>
    <w:rsid w:val="00BA098E"/>
    <w:rsid w:val="00BA205F"/>
    <w:rsid w:val="00BA3C25"/>
    <w:rsid w:val="00BB1F77"/>
    <w:rsid w:val="00BB4CC2"/>
    <w:rsid w:val="00BB51A7"/>
    <w:rsid w:val="00BE3387"/>
    <w:rsid w:val="00BE5073"/>
    <w:rsid w:val="00BE65A3"/>
    <w:rsid w:val="00C200F1"/>
    <w:rsid w:val="00C21C32"/>
    <w:rsid w:val="00C2306E"/>
    <w:rsid w:val="00C24DD2"/>
    <w:rsid w:val="00C31398"/>
    <w:rsid w:val="00C35203"/>
    <w:rsid w:val="00C36B86"/>
    <w:rsid w:val="00C76345"/>
    <w:rsid w:val="00C81ED1"/>
    <w:rsid w:val="00C83867"/>
    <w:rsid w:val="00C860EF"/>
    <w:rsid w:val="00C9144A"/>
    <w:rsid w:val="00C960A2"/>
    <w:rsid w:val="00CA0711"/>
    <w:rsid w:val="00CA16B7"/>
    <w:rsid w:val="00CA1DC1"/>
    <w:rsid w:val="00CA4718"/>
    <w:rsid w:val="00CB0E64"/>
    <w:rsid w:val="00CB66B5"/>
    <w:rsid w:val="00CC0236"/>
    <w:rsid w:val="00CE3276"/>
    <w:rsid w:val="00CE5E96"/>
    <w:rsid w:val="00CE69F9"/>
    <w:rsid w:val="00D0361C"/>
    <w:rsid w:val="00D052AD"/>
    <w:rsid w:val="00D06940"/>
    <w:rsid w:val="00D07700"/>
    <w:rsid w:val="00D165FF"/>
    <w:rsid w:val="00D32A38"/>
    <w:rsid w:val="00D504DA"/>
    <w:rsid w:val="00D533C5"/>
    <w:rsid w:val="00D53806"/>
    <w:rsid w:val="00D7554D"/>
    <w:rsid w:val="00D864AE"/>
    <w:rsid w:val="00DA1EBD"/>
    <w:rsid w:val="00DA5EF5"/>
    <w:rsid w:val="00DA7DA8"/>
    <w:rsid w:val="00DB2858"/>
    <w:rsid w:val="00DC0669"/>
    <w:rsid w:val="00DC3EDC"/>
    <w:rsid w:val="00DC4EDF"/>
    <w:rsid w:val="00DD3673"/>
    <w:rsid w:val="00DE061C"/>
    <w:rsid w:val="00DE3871"/>
    <w:rsid w:val="00DE76DC"/>
    <w:rsid w:val="00DF5928"/>
    <w:rsid w:val="00E4280D"/>
    <w:rsid w:val="00E43D5D"/>
    <w:rsid w:val="00E450E3"/>
    <w:rsid w:val="00E463DF"/>
    <w:rsid w:val="00E508F0"/>
    <w:rsid w:val="00E578F9"/>
    <w:rsid w:val="00E666C6"/>
    <w:rsid w:val="00E74998"/>
    <w:rsid w:val="00EA30C2"/>
    <w:rsid w:val="00EB1416"/>
    <w:rsid w:val="00ED1A8F"/>
    <w:rsid w:val="00EF3ED3"/>
    <w:rsid w:val="00EF6255"/>
    <w:rsid w:val="00F05D49"/>
    <w:rsid w:val="00F07B28"/>
    <w:rsid w:val="00F1555B"/>
    <w:rsid w:val="00F15900"/>
    <w:rsid w:val="00F22810"/>
    <w:rsid w:val="00F33BC9"/>
    <w:rsid w:val="00F369E0"/>
    <w:rsid w:val="00F42130"/>
    <w:rsid w:val="00F43A2F"/>
    <w:rsid w:val="00F510D6"/>
    <w:rsid w:val="00F51551"/>
    <w:rsid w:val="00F646C5"/>
    <w:rsid w:val="00F6746D"/>
    <w:rsid w:val="00F719FC"/>
    <w:rsid w:val="00F72241"/>
    <w:rsid w:val="00F754ED"/>
    <w:rsid w:val="00F80490"/>
    <w:rsid w:val="00F96F0C"/>
    <w:rsid w:val="00FA31E9"/>
    <w:rsid w:val="00FA4BEE"/>
    <w:rsid w:val="00FA5469"/>
    <w:rsid w:val="00FA73F9"/>
    <w:rsid w:val="00FB0A7F"/>
    <w:rsid w:val="00FB3652"/>
    <w:rsid w:val="00FC058D"/>
    <w:rsid w:val="00FC09FA"/>
    <w:rsid w:val="00FC70C4"/>
    <w:rsid w:val="00FC78D4"/>
    <w:rsid w:val="00FE5B3E"/>
    <w:rsid w:val="00FF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7312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5731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qFormat/>
    <w:rsid w:val="00573121"/>
    <w:pPr>
      <w:keepNext/>
      <w:spacing w:after="0" w:line="240" w:lineRule="auto"/>
      <w:jc w:val="both"/>
      <w:outlineLvl w:val="1"/>
    </w:pPr>
    <w:rPr>
      <w:rFonts w:ascii="Verdana" w:hAnsi="Verdana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573121"/>
    <w:pPr>
      <w:keepNext/>
      <w:spacing w:after="0" w:line="240" w:lineRule="auto"/>
      <w:outlineLvl w:val="2"/>
    </w:pPr>
    <w:rPr>
      <w:b/>
      <w:bCs/>
      <w:color w:val="800000"/>
    </w:rPr>
  </w:style>
  <w:style w:type="paragraph" w:styleId="Titolo4">
    <w:name w:val="heading 4"/>
    <w:basedOn w:val="Normale"/>
    <w:next w:val="Normale"/>
    <w:qFormat/>
    <w:rsid w:val="00573121"/>
    <w:pPr>
      <w:keepNext/>
      <w:spacing w:after="0" w:line="240" w:lineRule="auto"/>
      <w:jc w:val="both"/>
      <w:outlineLvl w:val="3"/>
    </w:pPr>
    <w:rPr>
      <w:rFonts w:ascii="Verdana" w:hAnsi="Verdana"/>
      <w:color w:val="000000"/>
      <w:sz w:val="20"/>
      <w:szCs w:val="20"/>
      <w:u w:val="single"/>
    </w:rPr>
  </w:style>
  <w:style w:type="paragraph" w:styleId="Titolo5">
    <w:name w:val="heading 5"/>
    <w:basedOn w:val="Normale"/>
    <w:next w:val="Normale"/>
    <w:qFormat/>
    <w:rsid w:val="00274B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rsid w:val="0057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57312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uiPriority w:val="99"/>
    <w:rsid w:val="0057312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57312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73121"/>
    <w:rPr>
      <w:color w:val="0000FF"/>
      <w:u w:val="single"/>
    </w:rPr>
  </w:style>
  <w:style w:type="paragraph" w:styleId="Intestazione">
    <w:name w:val="header"/>
    <w:basedOn w:val="Normale"/>
    <w:unhideWhenUsed/>
    <w:rsid w:val="005731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semiHidden/>
    <w:rsid w:val="00573121"/>
    <w:rPr>
      <w:sz w:val="22"/>
      <w:szCs w:val="22"/>
      <w:lang w:eastAsia="en-US"/>
    </w:rPr>
  </w:style>
  <w:style w:type="paragraph" w:styleId="Corpodeltesto">
    <w:name w:val="Body Text"/>
    <w:basedOn w:val="Normale"/>
    <w:rsid w:val="00573121"/>
    <w:pPr>
      <w:spacing w:after="0" w:line="240" w:lineRule="auto"/>
      <w:jc w:val="both"/>
    </w:pPr>
    <w:rPr>
      <w:rFonts w:ascii="Verdana" w:hAnsi="Verdana"/>
      <w:color w:val="000000"/>
      <w:sz w:val="20"/>
      <w:szCs w:val="20"/>
    </w:rPr>
  </w:style>
  <w:style w:type="paragraph" w:styleId="Corpodeltesto2">
    <w:name w:val="Body Text 2"/>
    <w:basedOn w:val="Normale"/>
    <w:rsid w:val="00573121"/>
    <w:pPr>
      <w:spacing w:after="0" w:line="240" w:lineRule="auto"/>
      <w:jc w:val="both"/>
    </w:pPr>
    <w:rPr>
      <w:rFonts w:ascii="Verdana" w:hAnsi="Verdana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51045"/>
    <w:pPr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infoinfdirizzo">
    <w:name w:val="infoinfdirizzo"/>
    <w:basedOn w:val="Carpredefinitoparagrafo"/>
    <w:rsid w:val="0021794C"/>
  </w:style>
  <w:style w:type="paragraph" w:styleId="Rientrocorpodeltesto">
    <w:name w:val="Body Text Indent"/>
    <w:basedOn w:val="Normale"/>
    <w:link w:val="RientrocorpodeltestoCarattere"/>
    <w:rsid w:val="00B34D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34D4B"/>
    <w:rPr>
      <w:sz w:val="22"/>
      <w:szCs w:val="22"/>
      <w:lang w:eastAsia="en-US"/>
    </w:rPr>
  </w:style>
  <w:style w:type="paragraph" w:customStyle="1" w:styleId="Default">
    <w:name w:val="Default"/>
    <w:rsid w:val="0005301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600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87C58"/>
    <w:rPr>
      <w:b/>
      <w:bCs/>
    </w:rPr>
  </w:style>
  <w:style w:type="paragraph" w:styleId="Titolo">
    <w:name w:val="Title"/>
    <w:basedOn w:val="Normale"/>
    <w:link w:val="TitoloCarattere"/>
    <w:qFormat/>
    <w:rsid w:val="00FC09FA"/>
    <w:pPr>
      <w:shd w:val="pct5" w:color="auto" w:fill="FFFFFF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C09FA"/>
    <w:rPr>
      <w:rFonts w:ascii="Times New Roman" w:eastAsia="Times New Roman" w:hAnsi="Times New Roman"/>
      <w:b/>
      <w:u w:val="single"/>
      <w:shd w:val="pct5" w:color="auto" w:fill="FFFFFF"/>
    </w:rPr>
  </w:style>
  <w:style w:type="paragraph" w:customStyle="1" w:styleId="provvestremo">
    <w:name w:val="provv_estremo"/>
    <w:basedOn w:val="Normale"/>
    <w:rsid w:val="006637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6637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857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dl.camcom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.camcom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cciaadl@legalmail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iaadl@legalmail.it" TargetMode="External"/><Relationship Id="rId1" Type="http://schemas.openxmlformats.org/officeDocument/2006/relationships/hyperlink" Target="mailto:metrico@dl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13D42-EF82-48DB-BF93-562B803D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Arzanà s.r.l.</Company>
  <LinksUpToDate>false</LinksUpToDate>
  <CharactersWithSpaces>10186</CharactersWithSpaces>
  <SharedDoc>false</SharedDoc>
  <HLinks>
    <vt:vector size="12" baseType="variant">
      <vt:variant>
        <vt:i4>6684738</vt:i4>
      </vt:variant>
      <vt:variant>
        <vt:i4>3</vt:i4>
      </vt:variant>
      <vt:variant>
        <vt:i4>0</vt:i4>
      </vt:variant>
      <vt:variant>
        <vt:i4>5</vt:i4>
      </vt:variant>
      <vt:variant>
        <vt:lpwstr>mailto:cciaadl@legalmail.it</vt:lpwstr>
      </vt:variant>
      <vt:variant>
        <vt:lpwstr/>
      </vt:variant>
      <vt:variant>
        <vt:i4>196664</vt:i4>
      </vt:variant>
      <vt:variant>
        <vt:i4>0</vt:i4>
      </vt:variant>
      <vt:variant>
        <vt:i4>0</vt:i4>
      </vt:variant>
      <vt:variant>
        <vt:i4>5</vt:i4>
      </vt:variant>
      <vt:variant>
        <vt:lpwstr>mailto:vigilanza.prodotti@dl.camcom.it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Viero</dc:creator>
  <cp:lastModifiedBy>cve8183</cp:lastModifiedBy>
  <cp:revision>120</cp:revision>
  <cp:lastPrinted>2021-11-24T13:21:00Z</cp:lastPrinted>
  <dcterms:created xsi:type="dcterms:W3CDTF">2020-12-17T11:19:00Z</dcterms:created>
  <dcterms:modified xsi:type="dcterms:W3CDTF">2024-01-29T12:29:00Z</dcterms:modified>
</cp:coreProperties>
</file>